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7" w:rsidRDefault="00F44167" w:rsidP="00F44167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44167" w:rsidRDefault="00F44167" w:rsidP="00F44167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44167" w:rsidRDefault="00F44167" w:rsidP="00F4416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44167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  <w:tr w:rsidR="00F44167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</w:tbl>
    <w:p w:rsidR="00F44167" w:rsidRDefault="00F44167" w:rsidP="00F44167">
      <w:pPr>
        <w:jc w:val="both"/>
        <w:rPr>
          <w:sz w:val="8"/>
        </w:rPr>
      </w:pPr>
    </w:p>
    <w:p w:rsidR="00F44167" w:rsidRDefault="003E75C3" w:rsidP="00F44167">
      <w:pPr>
        <w:jc w:val="both"/>
        <w:rPr>
          <w:sz w:val="24"/>
        </w:rPr>
      </w:pPr>
      <w:r>
        <w:rPr>
          <w:sz w:val="24"/>
        </w:rPr>
        <w:t>29.06</w:t>
      </w:r>
      <w:r w:rsidR="00F44167">
        <w:rPr>
          <w:sz w:val="24"/>
        </w:rPr>
        <w:t>.201</w:t>
      </w:r>
      <w:r w:rsidR="00272552">
        <w:rPr>
          <w:sz w:val="24"/>
        </w:rPr>
        <w:t>6</w:t>
      </w:r>
      <w:r w:rsidR="00F44167">
        <w:rPr>
          <w:sz w:val="24"/>
        </w:rPr>
        <w:t xml:space="preserve">                   </w:t>
      </w:r>
      <w:r>
        <w:rPr>
          <w:sz w:val="24"/>
        </w:rPr>
        <w:tab/>
      </w:r>
      <w:r w:rsidR="00F44167">
        <w:rPr>
          <w:sz w:val="24"/>
        </w:rPr>
        <w:t xml:space="preserve">  </w:t>
      </w:r>
      <w:r w:rsidR="006A5DC1">
        <w:rPr>
          <w:sz w:val="24"/>
        </w:rPr>
        <w:t xml:space="preserve">  </w:t>
      </w:r>
      <w:r>
        <w:rPr>
          <w:sz w:val="24"/>
        </w:rPr>
        <w:tab/>
      </w:r>
      <w:r w:rsidR="006A5DC1">
        <w:rPr>
          <w:sz w:val="24"/>
        </w:rPr>
        <w:t xml:space="preserve">    </w:t>
      </w:r>
      <w:r w:rsidR="00F44167">
        <w:rPr>
          <w:sz w:val="24"/>
        </w:rPr>
        <w:t xml:space="preserve">     г. Дивногорск             </w:t>
      </w:r>
      <w:r>
        <w:rPr>
          <w:sz w:val="24"/>
        </w:rPr>
        <w:tab/>
        <w:t xml:space="preserve">        </w:t>
      </w:r>
      <w:r w:rsidR="00F44167">
        <w:rPr>
          <w:sz w:val="24"/>
        </w:rPr>
        <w:t xml:space="preserve">                          №</w:t>
      </w:r>
      <w:r w:rsidR="006A5DC1">
        <w:rPr>
          <w:sz w:val="24"/>
        </w:rPr>
        <w:t xml:space="preserve"> </w:t>
      </w:r>
      <w:r>
        <w:rPr>
          <w:sz w:val="24"/>
        </w:rPr>
        <w:t>10</w:t>
      </w:r>
      <w:r w:rsidR="00DF0335">
        <w:rPr>
          <w:sz w:val="24"/>
        </w:rPr>
        <w:t>4</w:t>
      </w:r>
      <w:bookmarkStart w:id="0" w:name="_GoBack"/>
      <w:bookmarkEnd w:id="0"/>
      <w:r w:rsidR="00272552">
        <w:rPr>
          <w:sz w:val="24"/>
        </w:rPr>
        <w:t>п</w:t>
      </w:r>
    </w:p>
    <w:p w:rsidR="00F44167" w:rsidRDefault="00F44167" w:rsidP="00F44167">
      <w:pPr>
        <w:jc w:val="both"/>
        <w:rPr>
          <w:sz w:val="24"/>
        </w:rPr>
      </w:pPr>
    </w:p>
    <w:p w:rsidR="00F44167" w:rsidRPr="009F1E51" w:rsidRDefault="00F44167" w:rsidP="00F44167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44167" w:rsidRDefault="00F44167" w:rsidP="002E7F9D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 w:rsidR="00371D19">
        <w:rPr>
          <w:sz w:val="24"/>
          <w:szCs w:val="24"/>
        </w:rPr>
        <w:t>0</w:t>
      </w:r>
      <w:r w:rsidRPr="009F1E51">
        <w:rPr>
          <w:sz w:val="24"/>
          <w:szCs w:val="24"/>
        </w:rPr>
        <w:t>.05.2012 № 1</w:t>
      </w:r>
      <w:r w:rsidR="00371D19">
        <w:rPr>
          <w:sz w:val="24"/>
          <w:szCs w:val="24"/>
        </w:rPr>
        <w:t>1</w:t>
      </w:r>
      <w:r w:rsidRPr="009F1E51">
        <w:rPr>
          <w:sz w:val="24"/>
          <w:szCs w:val="24"/>
        </w:rPr>
        <w:t xml:space="preserve">2п «Об утверждении </w:t>
      </w:r>
      <w:r w:rsidR="002E7F9D">
        <w:rPr>
          <w:sz w:val="24"/>
          <w:szCs w:val="24"/>
        </w:rPr>
        <w:t>административного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proofErr w:type="gramStart"/>
      <w:r w:rsidRPr="002E7F9D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 администрации города Дивногорска</w:t>
      </w:r>
      <w:proofErr w:type="gramEnd"/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«Обеспечение </w:t>
      </w: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>доступа к культурно-художественным ценностям, их популяризации»</w:t>
      </w:r>
    </w:p>
    <w:p w:rsidR="00272552" w:rsidRPr="002E7F9D" w:rsidRDefault="00272552" w:rsidP="002E7F9D">
      <w:pPr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12.03.2014 № 44п)</w:t>
      </w:r>
    </w:p>
    <w:p w:rsidR="00F44167" w:rsidRPr="002E7F9D" w:rsidRDefault="00F44167" w:rsidP="00F44167"/>
    <w:p w:rsidR="00F44167" w:rsidRDefault="00F44167" w:rsidP="00F44167">
      <w:pPr>
        <w:rPr>
          <w:sz w:val="28"/>
          <w:szCs w:val="28"/>
        </w:rPr>
      </w:pP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        (в редакции от 15.02.2016), постановлением администрации города Дивногорска от 14.05.2012 № 114п</w:t>
      </w:r>
      <w:r w:rsidR="000109BA">
        <w:rPr>
          <w:rFonts w:eastAsiaTheme="minorHAnsi"/>
          <w:sz w:val="28"/>
          <w:szCs w:val="28"/>
          <w:lang w:eastAsia="en-US"/>
        </w:rPr>
        <w:t xml:space="preserve"> «</w:t>
      </w:r>
      <w:r w:rsidR="000109BA"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 w:rsidR="000109BA">
        <w:rPr>
          <w:rFonts w:eastAsiaTheme="minorHAnsi"/>
          <w:sz w:val="28"/>
          <w:szCs w:val="28"/>
          <w:lang w:eastAsia="en-US"/>
        </w:rPr>
        <w:t>г»</w:t>
      </w:r>
      <w:r>
        <w:rPr>
          <w:rFonts w:eastAsiaTheme="minorHAnsi"/>
          <w:sz w:val="28"/>
          <w:szCs w:val="28"/>
          <w:lang w:eastAsia="en-US"/>
        </w:rPr>
        <w:t xml:space="preserve">, руководствуясь статьями 43, 53 Устава города Дивногорска, </w:t>
      </w: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67" w:rsidRDefault="00F44167" w:rsidP="002E088F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44167" w:rsidRDefault="00F44167" w:rsidP="00F441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7" w:rsidRDefault="00F44167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Дивногорска </w:t>
      </w:r>
      <w:r w:rsidR="002E088F" w:rsidRPr="002E088F">
        <w:rPr>
          <w:sz w:val="28"/>
          <w:szCs w:val="28"/>
        </w:rPr>
        <w:t>от 10.05.2012 № 112п «Об утверждении административного</w:t>
      </w:r>
      <w:r w:rsidR="002E088F">
        <w:rPr>
          <w:sz w:val="28"/>
          <w:szCs w:val="28"/>
        </w:rPr>
        <w:t xml:space="preserve"> </w:t>
      </w:r>
      <w:proofErr w:type="gramStart"/>
      <w:r w:rsidR="002E088F" w:rsidRPr="002E088F">
        <w:rPr>
          <w:sz w:val="28"/>
          <w:szCs w:val="28"/>
        </w:rPr>
        <w:t>регламента отдела культуры администрации города Дивногорска</w:t>
      </w:r>
      <w:proofErr w:type="gramEnd"/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по предоставлению муниципальной услуги «Обеспечение свободного доступа к культурно-художественным ценностям, их популяризации»</w:t>
      </w:r>
      <w:r w:rsidR="002E088F">
        <w:rPr>
          <w:sz w:val="28"/>
          <w:szCs w:val="28"/>
        </w:rPr>
        <w:t xml:space="preserve"> </w:t>
      </w:r>
      <w:r w:rsidRPr="002E088F">
        <w:rPr>
          <w:sz w:val="28"/>
          <w:szCs w:val="28"/>
        </w:rPr>
        <w:t xml:space="preserve">следующие изменения: </w:t>
      </w:r>
    </w:p>
    <w:p w:rsidR="00272552" w:rsidRDefault="00EB5701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272552">
        <w:rPr>
          <w:sz w:val="28"/>
          <w:szCs w:val="28"/>
        </w:rPr>
        <w:t xml:space="preserve">Пункт 2.12. раздела </w:t>
      </w:r>
      <w:r w:rsidR="00272552" w:rsidRPr="00CA433D">
        <w:rPr>
          <w:sz w:val="28"/>
          <w:szCs w:val="28"/>
        </w:rPr>
        <w:t>2 «Стандарт предоставления муниципальной услуги» Регламента дополнить и</w:t>
      </w:r>
      <w:r w:rsidR="00272552">
        <w:rPr>
          <w:sz w:val="28"/>
          <w:szCs w:val="28"/>
        </w:rPr>
        <w:t xml:space="preserve"> изложить в следующей редакции:</w:t>
      </w:r>
    </w:p>
    <w:p w:rsidR="00272552" w:rsidRDefault="00272552" w:rsidP="002725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A433D">
        <w:rPr>
          <w:sz w:val="28"/>
          <w:szCs w:val="28"/>
        </w:rPr>
        <w:t>2.12</w:t>
      </w:r>
      <w:r w:rsidRPr="00CF6350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E5D54" w:rsidRDefault="003E5D54" w:rsidP="002725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помещениях муниципальных музеев.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 услуги размещаются преимущественно на нижних этажах зданий.</w:t>
      </w:r>
      <w:r w:rsidRPr="004431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Помещения оборудуются пандусами, расширенными проходами, </w:t>
      </w:r>
      <w:r w:rsidRPr="004431A1">
        <w:rPr>
          <w:rFonts w:ascii="Times New Roman" w:hAnsi="Times New Roman" w:cs="Times New Roman"/>
          <w:sz w:val="28"/>
          <w:szCs w:val="28"/>
        </w:rPr>
        <w:lastRenderedPageBreak/>
        <w:t>позволяющими обеспечить беспрепятственный доступ заявителей, включая заявителей, использующих кресла-коляски.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В помещениях предоставления </w:t>
      </w:r>
      <w:r w:rsidR="003E5D54" w:rsidRPr="004431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31A1">
        <w:rPr>
          <w:rFonts w:ascii="Times New Roman" w:hAnsi="Times New Roman" w:cs="Times New Roman"/>
          <w:sz w:val="28"/>
          <w:szCs w:val="28"/>
        </w:rPr>
        <w:t>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272552" w:rsidRPr="004431A1" w:rsidRDefault="00272552" w:rsidP="0027255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272552" w:rsidRPr="004431A1" w:rsidRDefault="00272552" w:rsidP="0027255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</w:t>
      </w:r>
      <w:r w:rsidR="005B193E">
        <w:rPr>
          <w:sz w:val="28"/>
          <w:szCs w:val="28"/>
        </w:rPr>
        <w:t>икновении чрезвычайной ситуации</w:t>
      </w:r>
      <w:r w:rsidRPr="004431A1">
        <w:rPr>
          <w:sz w:val="28"/>
          <w:szCs w:val="28"/>
        </w:rPr>
        <w:t>.</w:t>
      </w:r>
    </w:p>
    <w:p w:rsidR="00272552" w:rsidRPr="004431A1" w:rsidRDefault="00272552" w:rsidP="0027255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4431A1">
        <w:rPr>
          <w:sz w:val="28"/>
          <w:szCs w:val="28"/>
        </w:rPr>
        <w:t>СанПин</w:t>
      </w:r>
      <w:proofErr w:type="spellEnd"/>
      <w:r w:rsidRPr="004431A1">
        <w:rPr>
          <w:sz w:val="28"/>
          <w:szCs w:val="28"/>
        </w:rPr>
        <w:t xml:space="preserve"> 2.2.2/2.4.1340-03».</w:t>
      </w:r>
    </w:p>
    <w:p w:rsidR="00272552" w:rsidRPr="004431A1" w:rsidRDefault="00272552" w:rsidP="0027255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</w:t>
      </w:r>
      <w:r w:rsidR="003E5D54" w:rsidRPr="004431A1">
        <w:rPr>
          <w:sz w:val="28"/>
          <w:szCs w:val="28"/>
        </w:rPr>
        <w:t xml:space="preserve"> </w:t>
      </w:r>
    </w:p>
    <w:p w:rsidR="004431A1" w:rsidRPr="004431A1" w:rsidRDefault="00272552" w:rsidP="004431A1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431A1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4431A1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4431A1" w:rsidRPr="004431A1" w:rsidRDefault="004431A1" w:rsidP="002725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Специалисты при необходимости оказывают инвалидам помощь, необходимую для получения в доступной для них форме информации о </w:t>
      </w:r>
      <w:r w:rsidRPr="004431A1">
        <w:rPr>
          <w:sz w:val="28"/>
          <w:szCs w:val="28"/>
        </w:rPr>
        <w:lastRenderedPageBreak/>
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4431A1">
        <w:t>.</w:t>
      </w:r>
    </w:p>
    <w:p w:rsidR="00272552" w:rsidRPr="004431A1" w:rsidRDefault="00272552" w:rsidP="0027255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копия устава Учреждения;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административный регламент;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муниципальных услуг, оказываемых Учреждением;</w:t>
      </w:r>
    </w:p>
    <w:p w:rsidR="004431A1" w:rsidRPr="004431A1" w:rsidRDefault="004431A1" w:rsidP="004431A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4431A1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сведения о графике (режиме) работы Учреждения;</w:t>
      </w:r>
    </w:p>
    <w:p w:rsidR="00272552" w:rsidRPr="004431A1" w:rsidRDefault="004431A1" w:rsidP="004431A1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272552" w:rsidRPr="004431A1" w:rsidRDefault="00272552" w:rsidP="0027255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почтовый адрес, номера телефонов, электронной почты Учреждения;</w:t>
      </w:r>
    </w:p>
    <w:p w:rsidR="004431A1" w:rsidRPr="004431A1" w:rsidRDefault="004431A1" w:rsidP="004431A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график приема  граждан.</w:t>
      </w:r>
    </w:p>
    <w:p w:rsidR="00272552" w:rsidRPr="004431A1" w:rsidRDefault="00272552" w:rsidP="0027255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272552" w:rsidRPr="004431A1" w:rsidRDefault="00272552" w:rsidP="0027255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431A1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72552" w:rsidRPr="004431A1" w:rsidRDefault="00272552" w:rsidP="0027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4431A1" w:rsidRPr="004431A1" w:rsidRDefault="004431A1" w:rsidP="00443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4431A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3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1A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31A1">
        <w:rPr>
          <w:rFonts w:ascii="Times New Roman" w:hAnsi="Times New Roman" w:cs="Times New Roman"/>
          <w:sz w:val="28"/>
          <w:szCs w:val="28"/>
        </w:rPr>
        <w:t>;</w:t>
      </w:r>
    </w:p>
    <w:p w:rsidR="004431A1" w:rsidRPr="004431A1" w:rsidRDefault="004431A1" w:rsidP="00443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4431A1" w:rsidRPr="004431A1" w:rsidRDefault="004431A1" w:rsidP="00443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431A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431A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431A1" w:rsidRPr="004431A1" w:rsidRDefault="004431A1" w:rsidP="00443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</w:p>
    <w:p w:rsidR="00272552" w:rsidRDefault="004431A1" w:rsidP="00CA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2552" w:rsidRPr="00743DE4">
        <w:rPr>
          <w:sz w:val="28"/>
          <w:szCs w:val="28"/>
        </w:rPr>
        <w:t>допуск собаки-проводника при наличии соответствующего документа, подтверждающего ее специальное обучение</w:t>
      </w:r>
      <w:r w:rsidR="00272552">
        <w:rPr>
          <w:sz w:val="28"/>
          <w:szCs w:val="28"/>
        </w:rPr>
        <w:t>»</w:t>
      </w:r>
      <w:r w:rsidR="00272552" w:rsidRPr="00743DE4">
        <w:rPr>
          <w:sz w:val="28"/>
          <w:szCs w:val="28"/>
        </w:rPr>
        <w:t>.</w:t>
      </w:r>
    </w:p>
    <w:p w:rsidR="00A67188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A67188" w:rsidRPr="009A2B02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в день, следующий за днем опубликования.</w:t>
      </w:r>
    </w:p>
    <w:p w:rsidR="00A67188" w:rsidRPr="009A2B02" w:rsidRDefault="00A67188" w:rsidP="00A6718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0109BA">
        <w:rPr>
          <w:rFonts w:ascii="Times New Roman" w:hAnsi="Times New Roman"/>
          <w:sz w:val="28"/>
          <w:szCs w:val="28"/>
        </w:rPr>
        <w:t>Косых О.Д.</w:t>
      </w:r>
    </w:p>
    <w:p w:rsidR="00235C49" w:rsidRDefault="00235C49" w:rsidP="00E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313" w:rsidRDefault="00134313" w:rsidP="00F4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167" w:rsidRDefault="00F44167" w:rsidP="00F44167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A671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Е.Е. Оль</w:t>
      </w:r>
    </w:p>
    <w:p w:rsidR="00F44167" w:rsidRDefault="00F44167" w:rsidP="00F44167"/>
    <w:p w:rsidR="00F44167" w:rsidRDefault="00F44167" w:rsidP="00F44167"/>
    <w:p w:rsidR="00E3457B" w:rsidRDefault="00E3457B"/>
    <w:sectPr w:rsidR="00E3457B" w:rsidSect="00D54A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94" w:rsidRDefault="00A04294" w:rsidP="00D54A18">
      <w:r>
        <w:separator/>
      </w:r>
    </w:p>
  </w:endnote>
  <w:endnote w:type="continuationSeparator" w:id="0">
    <w:p w:rsidR="00A04294" w:rsidRDefault="00A04294" w:rsidP="00D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94" w:rsidRDefault="00A04294" w:rsidP="00D54A18">
      <w:r>
        <w:separator/>
      </w:r>
    </w:p>
  </w:footnote>
  <w:footnote w:type="continuationSeparator" w:id="0">
    <w:p w:rsidR="00A04294" w:rsidRDefault="00A04294" w:rsidP="00D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DF03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A18" w:rsidRDefault="00D54A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6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09BA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F3B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5CD4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13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1E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029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5C49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552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697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88F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F9D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C6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1D19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BF0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D54"/>
    <w:rsid w:val="003E6619"/>
    <w:rsid w:val="003E75C3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1A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27C"/>
    <w:rsid w:val="005A07B1"/>
    <w:rsid w:val="005A1274"/>
    <w:rsid w:val="005A49CB"/>
    <w:rsid w:val="005B036D"/>
    <w:rsid w:val="005B193E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76C1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5DC1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78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555E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F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F69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DF1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4294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67188"/>
    <w:rsid w:val="00A67A16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97E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405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33D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91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A1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335"/>
    <w:rsid w:val="00DF0DD2"/>
    <w:rsid w:val="00DF0E05"/>
    <w:rsid w:val="00DF0E15"/>
    <w:rsid w:val="00DF1156"/>
    <w:rsid w:val="00DF21FE"/>
    <w:rsid w:val="00DF300A"/>
    <w:rsid w:val="00DF41CF"/>
    <w:rsid w:val="00DF4310"/>
    <w:rsid w:val="00DF4AFC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5701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4E7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167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16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4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4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4167"/>
    <w:rPr>
      <w:color w:val="0000FF"/>
      <w:u w:val="single"/>
    </w:rPr>
  </w:style>
  <w:style w:type="paragraph" w:customStyle="1" w:styleId="21">
    <w:name w:val="Основной текст 21"/>
    <w:basedOn w:val="a"/>
    <w:rsid w:val="00F4416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</cp:lastModifiedBy>
  <cp:revision>10</cp:revision>
  <cp:lastPrinted>2016-05-13T03:41:00Z</cp:lastPrinted>
  <dcterms:created xsi:type="dcterms:W3CDTF">2014-01-23T01:32:00Z</dcterms:created>
  <dcterms:modified xsi:type="dcterms:W3CDTF">2016-07-05T10:07:00Z</dcterms:modified>
</cp:coreProperties>
</file>