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3C463D">
      <w:pPr>
        <w:spacing w:line="276" w:lineRule="auto"/>
        <w:jc w:val="center"/>
        <w:rPr>
          <w:sz w:val="24"/>
        </w:rPr>
      </w:pPr>
      <w:r>
        <w:rPr>
          <w:sz w:val="24"/>
        </w:rPr>
        <w:t>Российская Федерация</w:t>
      </w:r>
    </w:p>
    <w:p w:rsidR="002641B6" w:rsidRDefault="00A93EA6" w:rsidP="003C463D">
      <w:pPr>
        <w:spacing w:line="276" w:lineRule="auto"/>
        <w:jc w:val="center"/>
      </w:pPr>
      <w:r>
        <w:rPr>
          <w:noProof/>
        </w:rPr>
        <w:drawing>
          <wp:inline distT="0" distB="0" distL="0" distR="0" wp14:anchorId="1BCCECDA" wp14:editId="1FA734F9">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3514" w:rsidRDefault="005F3514" w:rsidP="003C463D">
      <w:pPr>
        <w:pStyle w:val="1"/>
        <w:spacing w:line="276" w:lineRule="auto"/>
        <w:rPr>
          <w:rFonts w:ascii="Garamond" w:hAnsi="Garamond"/>
        </w:rPr>
      </w:pPr>
      <w:r>
        <w:rPr>
          <w:rFonts w:ascii="Garamond" w:hAnsi="Garamond"/>
        </w:rPr>
        <w:t>Администрация города Дивногорска</w:t>
      </w:r>
    </w:p>
    <w:p w:rsidR="005F3514" w:rsidRDefault="005F3514" w:rsidP="003C463D">
      <w:pPr>
        <w:spacing w:line="276" w:lineRule="auto"/>
        <w:jc w:val="center"/>
        <w:rPr>
          <w:sz w:val="24"/>
        </w:rPr>
      </w:pPr>
      <w:r>
        <w:rPr>
          <w:sz w:val="24"/>
        </w:rPr>
        <w:t>Красноярского края</w:t>
      </w:r>
    </w:p>
    <w:p w:rsidR="005F3514" w:rsidRDefault="005F3514" w:rsidP="003C463D">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 xml:space="preserve">СТ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7A0261">
        <w:trPr>
          <w:trHeight w:val="40"/>
        </w:trPr>
        <w:tc>
          <w:tcPr>
            <w:tcW w:w="4595" w:type="dxa"/>
            <w:tcBorders>
              <w:top w:val="dashDotStroked" w:sz="24" w:space="0" w:color="auto"/>
              <w:right w:val="nil"/>
            </w:tcBorders>
          </w:tcPr>
          <w:p w:rsidR="005F3514" w:rsidRDefault="005F3514" w:rsidP="003C463D">
            <w:pPr>
              <w:jc w:val="both"/>
              <w:rPr>
                <w:sz w:val="4"/>
              </w:rPr>
            </w:pPr>
          </w:p>
        </w:tc>
        <w:tc>
          <w:tcPr>
            <w:tcW w:w="4869" w:type="dxa"/>
            <w:tcBorders>
              <w:left w:val="nil"/>
            </w:tcBorders>
          </w:tcPr>
          <w:p w:rsidR="005F3514" w:rsidRDefault="005F3514" w:rsidP="003C463D">
            <w:pPr>
              <w:jc w:val="both"/>
              <w:rPr>
                <w:sz w:val="4"/>
              </w:rPr>
            </w:pPr>
          </w:p>
        </w:tc>
      </w:tr>
      <w:tr w:rsidR="005F3514" w:rsidTr="007A0261">
        <w:tc>
          <w:tcPr>
            <w:tcW w:w="4595" w:type="dxa"/>
            <w:tcBorders>
              <w:top w:val="single" w:sz="4" w:space="0" w:color="auto"/>
              <w:right w:val="nil"/>
            </w:tcBorders>
          </w:tcPr>
          <w:p w:rsidR="005F3514" w:rsidRDefault="005F3514" w:rsidP="003C463D">
            <w:pPr>
              <w:jc w:val="both"/>
              <w:rPr>
                <w:sz w:val="4"/>
              </w:rPr>
            </w:pPr>
          </w:p>
        </w:tc>
        <w:tc>
          <w:tcPr>
            <w:tcW w:w="4869" w:type="dxa"/>
            <w:tcBorders>
              <w:left w:val="nil"/>
            </w:tcBorders>
          </w:tcPr>
          <w:p w:rsidR="005F3514" w:rsidRDefault="005F3514" w:rsidP="003C463D">
            <w:pPr>
              <w:jc w:val="both"/>
              <w:rPr>
                <w:sz w:val="4"/>
              </w:rPr>
            </w:pPr>
          </w:p>
        </w:tc>
      </w:tr>
    </w:tbl>
    <w:p w:rsidR="00BB083A" w:rsidRDefault="00BB083A" w:rsidP="003C463D">
      <w:pPr>
        <w:jc w:val="both"/>
        <w:rPr>
          <w:sz w:val="10"/>
        </w:rPr>
      </w:pPr>
    </w:p>
    <w:p w:rsidR="00656A69" w:rsidRPr="00F42ADF" w:rsidRDefault="00B74686" w:rsidP="006751CA">
      <w:pPr>
        <w:rPr>
          <w:sz w:val="24"/>
        </w:rPr>
      </w:pPr>
      <w:r>
        <w:rPr>
          <w:sz w:val="24"/>
        </w:rPr>
        <w:t>21.12</w:t>
      </w:r>
      <w:r w:rsidR="00484291">
        <w:rPr>
          <w:sz w:val="24"/>
        </w:rPr>
        <w:t>.2020</w:t>
      </w:r>
      <w:r w:rsidR="005F3514" w:rsidRPr="00AA6FA6">
        <w:rPr>
          <w:sz w:val="24"/>
        </w:rPr>
        <w:tab/>
      </w:r>
      <w:r w:rsidR="00DB4872">
        <w:rPr>
          <w:sz w:val="24"/>
        </w:rPr>
        <w:tab/>
      </w:r>
      <w:r w:rsidR="00992A28">
        <w:rPr>
          <w:sz w:val="24"/>
        </w:rPr>
        <w:t xml:space="preserve">                  </w:t>
      </w:r>
      <w:r w:rsidR="00A93EA6">
        <w:rPr>
          <w:sz w:val="24"/>
        </w:rPr>
        <w:t xml:space="preserve">        </w:t>
      </w:r>
      <w:r w:rsidR="00992A28">
        <w:rPr>
          <w:sz w:val="24"/>
        </w:rPr>
        <w:t xml:space="preserve"> </w:t>
      </w:r>
      <w:r w:rsidR="005F3514">
        <w:t>г.</w:t>
      </w:r>
      <w:r w:rsidR="00B822E7">
        <w:t xml:space="preserve"> </w:t>
      </w:r>
      <w:r w:rsidR="005F3514">
        <w:t>Дивногорск</w:t>
      </w:r>
      <w:r w:rsidR="005F3514">
        <w:tab/>
      </w:r>
      <w:r w:rsidR="00B31EDF">
        <w:tab/>
      </w:r>
      <w:r w:rsidR="00A01363">
        <w:t xml:space="preserve">                </w:t>
      </w:r>
      <w:r w:rsidR="00F71DD0">
        <w:tab/>
      </w:r>
      <w:r w:rsidR="00FB080C">
        <w:t xml:space="preserve">                           </w:t>
      </w:r>
      <w:r w:rsidR="00E53301">
        <w:rPr>
          <w:sz w:val="24"/>
        </w:rPr>
        <w:t>№</w:t>
      </w:r>
      <w:r>
        <w:rPr>
          <w:sz w:val="24"/>
        </w:rPr>
        <w:t xml:space="preserve"> 219</w:t>
      </w:r>
      <w:r w:rsidR="00FB080C">
        <w:rPr>
          <w:sz w:val="24"/>
        </w:rPr>
        <w:t>п</w:t>
      </w:r>
    </w:p>
    <w:p w:rsidR="00580470" w:rsidRDefault="00580470" w:rsidP="003C463D">
      <w:pPr>
        <w:jc w:val="both"/>
        <w:rPr>
          <w:sz w:val="24"/>
        </w:rPr>
      </w:pPr>
    </w:p>
    <w:p w:rsidR="00E1610A" w:rsidRPr="00A93EA6" w:rsidRDefault="00A93EA6" w:rsidP="00A01363">
      <w:pPr>
        <w:pStyle w:val="ConsPlusTitle"/>
        <w:ind w:right="141"/>
        <w:jc w:val="both"/>
        <w:rPr>
          <w:rFonts w:ascii="Times New Roman" w:hAnsi="Times New Roman" w:cs="Times New Roman"/>
          <w:b w:val="0"/>
          <w:sz w:val="22"/>
          <w:szCs w:val="22"/>
        </w:rPr>
      </w:pPr>
      <w:proofErr w:type="gramStart"/>
      <w:r w:rsidRPr="00A93EA6">
        <w:rPr>
          <w:rFonts w:ascii="Times New Roman" w:hAnsi="Times New Roman" w:cs="Times New Roman"/>
          <w:b w:val="0"/>
          <w:sz w:val="22"/>
          <w:szCs w:val="22"/>
        </w:rPr>
        <w:t>Об утверждении Порядка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roofErr w:type="gramEnd"/>
    </w:p>
    <w:p w:rsidR="00E1610A" w:rsidRDefault="00E1610A" w:rsidP="00E1610A">
      <w:pPr>
        <w:pStyle w:val="ConsTitle"/>
        <w:widowControl/>
        <w:ind w:right="0"/>
        <w:jc w:val="both"/>
        <w:rPr>
          <w:sz w:val="28"/>
          <w:szCs w:val="28"/>
        </w:rPr>
      </w:pPr>
      <w:r>
        <w:rPr>
          <w:sz w:val="28"/>
          <w:szCs w:val="28"/>
        </w:rPr>
        <w:tab/>
      </w:r>
    </w:p>
    <w:p w:rsidR="00E1610A" w:rsidRPr="00142D52" w:rsidRDefault="00A93EA6" w:rsidP="00B832BD">
      <w:pPr>
        <w:autoSpaceDE w:val="0"/>
        <w:autoSpaceDN w:val="0"/>
        <w:adjustRightInd w:val="0"/>
        <w:jc w:val="both"/>
        <w:rPr>
          <w:sz w:val="28"/>
          <w:szCs w:val="28"/>
        </w:rPr>
      </w:pPr>
      <w:r>
        <w:rPr>
          <w:sz w:val="28"/>
          <w:szCs w:val="28"/>
        </w:rPr>
        <w:tab/>
      </w:r>
      <w:proofErr w:type="gramStart"/>
      <w:r w:rsidRPr="00142D52">
        <w:rPr>
          <w:sz w:val="28"/>
          <w:szCs w:val="28"/>
        </w:rPr>
        <w:t xml:space="preserve">В соответствии со </w:t>
      </w:r>
      <w:hyperlink r:id="rId10" w:history="1">
        <w:r w:rsidR="00142D52" w:rsidRPr="00142D52">
          <w:rPr>
            <w:rStyle w:val="aa"/>
            <w:color w:val="000000" w:themeColor="text1"/>
            <w:sz w:val="28"/>
            <w:szCs w:val="28"/>
            <w:u w:val="none"/>
          </w:rPr>
          <w:t>статьё</w:t>
        </w:r>
        <w:r w:rsidRPr="00142D52">
          <w:rPr>
            <w:rStyle w:val="aa"/>
            <w:color w:val="000000" w:themeColor="text1"/>
            <w:sz w:val="28"/>
            <w:szCs w:val="28"/>
            <w:u w:val="none"/>
          </w:rPr>
          <w:t>й 78</w:t>
        </w:r>
      </w:hyperlink>
      <w:r w:rsidRPr="00142D52">
        <w:rPr>
          <w:color w:val="000000" w:themeColor="text1"/>
          <w:sz w:val="28"/>
          <w:szCs w:val="28"/>
        </w:rPr>
        <w:t xml:space="preserve"> </w:t>
      </w:r>
      <w:r w:rsidRPr="00142D52">
        <w:rPr>
          <w:sz w:val="28"/>
          <w:szCs w:val="28"/>
        </w:rPr>
        <w:t xml:space="preserve">Бюджетного кодекса Российской Федерации, </w:t>
      </w:r>
      <w:hyperlink r:id="rId11" w:history="1">
        <w:r w:rsidRPr="00142D52">
          <w:rPr>
            <w:rStyle w:val="aa"/>
            <w:color w:val="000000" w:themeColor="text1"/>
            <w:sz w:val="28"/>
            <w:szCs w:val="28"/>
            <w:u w:val="none"/>
          </w:rPr>
          <w:t>Постановлением</w:t>
        </w:r>
      </w:hyperlink>
      <w:r w:rsidRPr="00142D52">
        <w:rPr>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142D52">
        <w:rPr>
          <w:sz w:val="28"/>
          <w:szCs w:val="28"/>
        </w:rPr>
        <w:t xml:space="preserve"> </w:t>
      </w:r>
      <w:proofErr w:type="gramStart"/>
      <w:r w:rsidRPr="00142D52">
        <w:rPr>
          <w:sz w:val="28"/>
          <w:szCs w:val="28"/>
        </w:rPr>
        <w:t xml:space="preserve">положений некоторых актов Правительства Российской Федерации», </w:t>
      </w:r>
      <w:hyperlink r:id="rId12" w:history="1">
        <w:r w:rsidRPr="00142D52">
          <w:rPr>
            <w:rStyle w:val="aa"/>
            <w:color w:val="000000" w:themeColor="text1"/>
            <w:sz w:val="28"/>
            <w:szCs w:val="28"/>
            <w:u w:val="none"/>
          </w:rPr>
          <w:t>Постановлением</w:t>
        </w:r>
      </w:hyperlink>
      <w:r w:rsidRPr="00142D52">
        <w:rPr>
          <w:sz w:val="28"/>
          <w:szCs w:val="28"/>
        </w:rPr>
        <w:t xml:space="preserve"> Правительства Красноярского края от 30.09.2020 № 682-п «Об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w:t>
      </w:r>
      <w:proofErr w:type="gramEnd"/>
      <w:r w:rsidRPr="00142D52">
        <w:rPr>
          <w:sz w:val="28"/>
          <w:szCs w:val="28"/>
        </w:rPr>
        <w:t xml:space="preserve"> </w:t>
      </w:r>
      <w:proofErr w:type="gramStart"/>
      <w:r w:rsidRPr="00142D52">
        <w:rPr>
          <w:sz w:val="28"/>
          <w:szCs w:val="28"/>
        </w:rPr>
        <w:t>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Решением Дивногорского городского Совета депутатов от 17.12.2019 № 49-316-ГС «О бюджете города Дивногорска на 2020 год и плановый период 2021-2022 годов»</w:t>
      </w:r>
      <w:r w:rsidR="00142D52" w:rsidRPr="00142D52">
        <w:rPr>
          <w:sz w:val="28"/>
          <w:szCs w:val="28"/>
        </w:rPr>
        <w:t xml:space="preserve"> (в редакции Решения от 28.10.2020 № 2-1-ГС)</w:t>
      </w:r>
      <w:r w:rsidRPr="00142D52">
        <w:rPr>
          <w:sz w:val="28"/>
          <w:szCs w:val="28"/>
        </w:rPr>
        <w:t xml:space="preserve">, </w:t>
      </w:r>
      <w:r w:rsidR="00142D52" w:rsidRPr="00142D52">
        <w:rPr>
          <w:sz w:val="28"/>
          <w:szCs w:val="28"/>
        </w:rPr>
        <w:t>статьёй 43 Устава города Дивногорска,</w:t>
      </w:r>
      <w:proofErr w:type="gramEnd"/>
    </w:p>
    <w:p w:rsidR="00142D52" w:rsidRPr="00142D52" w:rsidRDefault="00142D52" w:rsidP="00142D52">
      <w:pPr>
        <w:ind w:right="-1"/>
        <w:jc w:val="both"/>
        <w:rPr>
          <w:b/>
          <w:sz w:val="28"/>
          <w:szCs w:val="28"/>
        </w:rPr>
      </w:pPr>
      <w:r w:rsidRPr="00142D52">
        <w:rPr>
          <w:b/>
          <w:sz w:val="28"/>
          <w:szCs w:val="28"/>
        </w:rPr>
        <w:t>ПОСТАНОВЛЯЮ:</w:t>
      </w:r>
    </w:p>
    <w:p w:rsidR="00142D52" w:rsidRDefault="00142D52" w:rsidP="00142D52">
      <w:pPr>
        <w:ind w:right="-1"/>
        <w:jc w:val="both"/>
        <w:rPr>
          <w:b/>
          <w:sz w:val="26"/>
          <w:szCs w:val="26"/>
        </w:rPr>
      </w:pPr>
    </w:p>
    <w:p w:rsidR="00142D52" w:rsidRDefault="00142D52" w:rsidP="00E1610A">
      <w:pPr>
        <w:pStyle w:val="ConsPlusTitle"/>
        <w:tabs>
          <w:tab w:val="left" w:pos="1134"/>
        </w:tabs>
        <w:ind w:firstLine="709"/>
        <w:jc w:val="both"/>
        <w:rPr>
          <w:rFonts w:ascii="Times New Roman" w:hAnsi="Times New Roman" w:cs="Times New Roman"/>
          <w:b w:val="0"/>
          <w:sz w:val="28"/>
          <w:szCs w:val="28"/>
        </w:rPr>
      </w:pPr>
    </w:p>
    <w:p w:rsidR="00142D52" w:rsidRPr="00142D52" w:rsidRDefault="00142D52" w:rsidP="00142D52">
      <w:pPr>
        <w:pStyle w:val="ConsPlusTitle"/>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 </w:t>
      </w:r>
      <w:proofErr w:type="gramStart"/>
      <w:r w:rsidRPr="00142D52">
        <w:rPr>
          <w:rFonts w:ascii="Times New Roman" w:hAnsi="Times New Roman" w:cs="Times New Roman"/>
          <w:b w:val="0"/>
          <w:sz w:val="28"/>
          <w:szCs w:val="28"/>
        </w:rPr>
        <w:t>Утвердить Порядок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согласно приложению.</w:t>
      </w:r>
      <w:proofErr w:type="gramEnd"/>
    </w:p>
    <w:p w:rsidR="00142D52" w:rsidRDefault="00142D52" w:rsidP="00142D52">
      <w:pPr>
        <w:pStyle w:val="ConsPlusTitle"/>
        <w:ind w:firstLine="709"/>
        <w:jc w:val="both"/>
        <w:rPr>
          <w:rFonts w:ascii="Times New Roman" w:hAnsi="Times New Roman" w:cs="Times New Roman"/>
          <w:b w:val="0"/>
          <w:sz w:val="28"/>
          <w:szCs w:val="28"/>
        </w:rPr>
      </w:pPr>
      <w:r w:rsidRPr="00142D52">
        <w:rPr>
          <w:rFonts w:ascii="Times New Roman" w:hAnsi="Times New Roman" w:cs="Times New Roman"/>
          <w:b w:val="0"/>
          <w:sz w:val="28"/>
          <w:szCs w:val="28"/>
        </w:rPr>
        <w:t xml:space="preserve">2. </w:t>
      </w:r>
      <w:r w:rsidRPr="00DB071D">
        <w:rPr>
          <w:rFonts w:ascii="Times New Roman" w:hAnsi="Times New Roman" w:cs="Times New Roman"/>
          <w:b w:val="0"/>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142D52" w:rsidRPr="00142D52" w:rsidRDefault="00142D52" w:rsidP="00142D52">
      <w:pPr>
        <w:pStyle w:val="ConsPlusTitle"/>
        <w:ind w:firstLine="709"/>
        <w:jc w:val="both"/>
        <w:rPr>
          <w:rFonts w:ascii="Times New Roman" w:hAnsi="Times New Roman" w:cs="Times New Roman"/>
          <w:b w:val="0"/>
          <w:sz w:val="28"/>
          <w:szCs w:val="28"/>
        </w:rPr>
      </w:pPr>
      <w:r w:rsidRPr="00142D52">
        <w:rPr>
          <w:rFonts w:ascii="Times New Roman" w:hAnsi="Times New Roman" w:cs="Times New Roman"/>
          <w:b w:val="0"/>
          <w:sz w:val="28"/>
          <w:szCs w:val="28"/>
        </w:rPr>
        <w:t xml:space="preserve">3. Постановление вступает в силу в </w:t>
      </w:r>
      <w:proofErr w:type="gramStart"/>
      <w:r w:rsidRPr="00142D52">
        <w:rPr>
          <w:rFonts w:ascii="Times New Roman" w:hAnsi="Times New Roman" w:cs="Times New Roman"/>
          <w:b w:val="0"/>
          <w:sz w:val="28"/>
          <w:szCs w:val="28"/>
        </w:rPr>
        <w:t xml:space="preserve">день, следующий за днем его официального опубликования и </w:t>
      </w:r>
      <w:r>
        <w:rPr>
          <w:rFonts w:ascii="Times New Roman" w:hAnsi="Times New Roman" w:cs="Times New Roman"/>
          <w:b w:val="0"/>
          <w:sz w:val="28"/>
          <w:szCs w:val="28"/>
        </w:rPr>
        <w:t>распространяет</w:t>
      </w:r>
      <w:proofErr w:type="gramEnd"/>
      <w:r>
        <w:rPr>
          <w:rFonts w:ascii="Times New Roman" w:hAnsi="Times New Roman" w:cs="Times New Roman"/>
          <w:b w:val="0"/>
          <w:sz w:val="28"/>
          <w:szCs w:val="28"/>
        </w:rPr>
        <w:t xml:space="preserve"> свое действие</w:t>
      </w:r>
      <w:r w:rsidRPr="00142D52">
        <w:rPr>
          <w:rFonts w:ascii="Times New Roman" w:hAnsi="Times New Roman" w:cs="Times New Roman"/>
          <w:b w:val="0"/>
          <w:sz w:val="28"/>
          <w:szCs w:val="28"/>
        </w:rPr>
        <w:t xml:space="preserve"> на правоотношения, возникшие</w:t>
      </w:r>
      <w:r>
        <w:rPr>
          <w:rFonts w:ascii="Times New Roman" w:hAnsi="Times New Roman" w:cs="Times New Roman"/>
          <w:b w:val="0"/>
          <w:sz w:val="28"/>
          <w:szCs w:val="28"/>
        </w:rPr>
        <w:t xml:space="preserve"> с 01.11.2020</w:t>
      </w:r>
      <w:r w:rsidRPr="00142D52">
        <w:rPr>
          <w:rFonts w:ascii="Times New Roman" w:hAnsi="Times New Roman" w:cs="Times New Roman"/>
          <w:b w:val="0"/>
          <w:sz w:val="28"/>
          <w:szCs w:val="28"/>
        </w:rPr>
        <w:t>.</w:t>
      </w:r>
    </w:p>
    <w:p w:rsidR="00E1610A" w:rsidRPr="00DB071D" w:rsidRDefault="001A6666" w:rsidP="00E1610A">
      <w:pPr>
        <w:pStyle w:val="ConsPlusTitle"/>
        <w:tabs>
          <w:tab w:val="left" w:pos="993"/>
        </w:tabs>
        <w:ind w:firstLine="709"/>
        <w:jc w:val="both"/>
        <w:rPr>
          <w:b w:val="0"/>
          <w:sz w:val="28"/>
          <w:szCs w:val="28"/>
        </w:rPr>
      </w:pPr>
      <w:r w:rsidRPr="00DB071D">
        <w:rPr>
          <w:rFonts w:ascii="Times New Roman" w:hAnsi="Times New Roman" w:cs="Times New Roman"/>
          <w:b w:val="0"/>
          <w:sz w:val="28"/>
          <w:szCs w:val="28"/>
        </w:rPr>
        <w:t>4</w:t>
      </w:r>
      <w:r w:rsidR="00E1610A" w:rsidRPr="00DB071D">
        <w:rPr>
          <w:rFonts w:ascii="Times New Roman" w:hAnsi="Times New Roman" w:cs="Times New Roman"/>
          <w:b w:val="0"/>
          <w:sz w:val="28"/>
          <w:szCs w:val="28"/>
        </w:rPr>
        <w:t>.</w:t>
      </w:r>
      <w:proofErr w:type="gramStart"/>
      <w:r w:rsidR="00E1610A" w:rsidRPr="00DB071D">
        <w:rPr>
          <w:rFonts w:ascii="Times New Roman" w:hAnsi="Times New Roman" w:cs="Times New Roman"/>
          <w:b w:val="0"/>
          <w:sz w:val="28"/>
          <w:szCs w:val="28"/>
        </w:rPr>
        <w:t>Контроль за</w:t>
      </w:r>
      <w:proofErr w:type="gramEnd"/>
      <w:r w:rsidR="00E1610A" w:rsidRPr="00DB071D">
        <w:rPr>
          <w:rFonts w:ascii="Times New Roman" w:hAnsi="Times New Roman" w:cs="Times New Roman"/>
          <w:b w:val="0"/>
          <w:sz w:val="28"/>
          <w:szCs w:val="28"/>
        </w:rPr>
        <w:t xml:space="preserve"> целевым использованием средств субсидий из бюджета города возложить на </w:t>
      </w:r>
      <w:r w:rsidR="000B1565">
        <w:rPr>
          <w:rFonts w:ascii="Times New Roman" w:hAnsi="Times New Roman" w:cs="Times New Roman"/>
          <w:b w:val="0"/>
          <w:sz w:val="28"/>
          <w:szCs w:val="28"/>
        </w:rPr>
        <w:t xml:space="preserve">Финансовое управление администрации города Дивногорска и контрольно-счетный орган города Дивногорска. </w:t>
      </w:r>
    </w:p>
    <w:p w:rsidR="00E1610A" w:rsidRDefault="001A6666" w:rsidP="00E1610A">
      <w:pPr>
        <w:pStyle w:val="ConsPlusTitle"/>
        <w:ind w:firstLine="708"/>
        <w:jc w:val="both"/>
        <w:rPr>
          <w:rFonts w:ascii="Times New Roman" w:hAnsi="Times New Roman" w:cs="Times New Roman"/>
          <w:b w:val="0"/>
          <w:sz w:val="28"/>
          <w:szCs w:val="28"/>
        </w:rPr>
      </w:pPr>
      <w:r w:rsidRPr="0016131E">
        <w:rPr>
          <w:rFonts w:ascii="Times New Roman" w:hAnsi="Times New Roman" w:cs="Times New Roman"/>
          <w:b w:val="0"/>
          <w:sz w:val="28"/>
          <w:szCs w:val="28"/>
        </w:rPr>
        <w:t>5</w:t>
      </w:r>
      <w:r w:rsidR="00E1610A" w:rsidRPr="0016131E">
        <w:rPr>
          <w:rFonts w:ascii="Times New Roman" w:hAnsi="Times New Roman" w:cs="Times New Roman"/>
          <w:b w:val="0"/>
          <w:sz w:val="28"/>
          <w:szCs w:val="28"/>
        </w:rPr>
        <w:t xml:space="preserve">. </w:t>
      </w:r>
      <w:proofErr w:type="gramStart"/>
      <w:r w:rsidR="0016131E" w:rsidRPr="0016131E">
        <w:rPr>
          <w:rFonts w:ascii="Times New Roman" w:hAnsi="Times New Roman" w:cs="Times New Roman"/>
          <w:b w:val="0"/>
          <w:color w:val="000000" w:themeColor="text1"/>
          <w:sz w:val="28"/>
          <w:szCs w:val="28"/>
        </w:rPr>
        <w:t>Контроль за</w:t>
      </w:r>
      <w:proofErr w:type="gramEnd"/>
      <w:r w:rsidR="0016131E" w:rsidRPr="0016131E">
        <w:rPr>
          <w:rFonts w:ascii="Times New Roman" w:hAnsi="Times New Roman" w:cs="Times New Roman"/>
          <w:b w:val="0"/>
          <w:color w:val="000000" w:themeColor="text1"/>
          <w:sz w:val="28"/>
          <w:szCs w:val="28"/>
        </w:rPr>
        <w:t xml:space="preserve"> исполнением настоящего постановления </w:t>
      </w:r>
      <w:r w:rsidR="00142D52">
        <w:rPr>
          <w:rFonts w:ascii="Times New Roman" w:hAnsi="Times New Roman" w:cs="Times New Roman"/>
          <w:b w:val="0"/>
          <w:color w:val="000000" w:themeColor="text1"/>
          <w:sz w:val="28"/>
          <w:szCs w:val="28"/>
        </w:rPr>
        <w:t>возложить на заместителя Главы города Н.В. Фролову.</w:t>
      </w:r>
    </w:p>
    <w:p w:rsidR="0016131E" w:rsidRDefault="0016131E" w:rsidP="00E1610A">
      <w:pPr>
        <w:pStyle w:val="ConsPlusTitle"/>
        <w:ind w:firstLine="708"/>
        <w:jc w:val="both"/>
        <w:rPr>
          <w:rFonts w:ascii="Times New Roman" w:hAnsi="Times New Roman" w:cs="Times New Roman"/>
          <w:b w:val="0"/>
          <w:sz w:val="28"/>
          <w:szCs w:val="28"/>
        </w:rPr>
      </w:pPr>
    </w:p>
    <w:p w:rsidR="00142D52" w:rsidRDefault="00142D52" w:rsidP="00E1610A">
      <w:pPr>
        <w:pStyle w:val="ConsPlusTitle"/>
        <w:ind w:firstLine="708"/>
        <w:jc w:val="both"/>
        <w:rPr>
          <w:rFonts w:ascii="Times New Roman" w:hAnsi="Times New Roman" w:cs="Times New Roman"/>
          <w:b w:val="0"/>
          <w:sz w:val="28"/>
          <w:szCs w:val="28"/>
        </w:rPr>
      </w:pPr>
    </w:p>
    <w:p w:rsidR="00E1610A" w:rsidRDefault="00E1610A" w:rsidP="00E1610A">
      <w:pPr>
        <w:jc w:val="both"/>
        <w:rPr>
          <w:sz w:val="24"/>
          <w:szCs w:val="24"/>
        </w:rPr>
      </w:pPr>
      <w:r>
        <w:rPr>
          <w:sz w:val="28"/>
          <w:szCs w:val="28"/>
        </w:rPr>
        <w:t>Глав</w:t>
      </w:r>
      <w:r w:rsidR="0016131E">
        <w:rPr>
          <w:sz w:val="28"/>
          <w:szCs w:val="28"/>
        </w:rPr>
        <w:t>а</w:t>
      </w:r>
      <w:r w:rsidR="008A33D6">
        <w:rPr>
          <w:sz w:val="28"/>
          <w:szCs w:val="28"/>
        </w:rPr>
        <w:t xml:space="preserve"> города</w:t>
      </w:r>
      <w:r w:rsidR="008A33D6">
        <w:rPr>
          <w:sz w:val="28"/>
          <w:szCs w:val="28"/>
        </w:rPr>
        <w:tab/>
      </w:r>
      <w:r w:rsidR="008A33D6">
        <w:rPr>
          <w:sz w:val="28"/>
          <w:szCs w:val="28"/>
        </w:rPr>
        <w:tab/>
      </w:r>
      <w:r w:rsidR="008A33D6">
        <w:rPr>
          <w:sz w:val="28"/>
          <w:szCs w:val="28"/>
        </w:rPr>
        <w:tab/>
      </w:r>
      <w:r w:rsidR="008A33D6">
        <w:rPr>
          <w:sz w:val="28"/>
          <w:szCs w:val="28"/>
        </w:rPr>
        <w:tab/>
      </w:r>
      <w:r w:rsidR="008A33D6">
        <w:rPr>
          <w:sz w:val="28"/>
          <w:szCs w:val="28"/>
        </w:rPr>
        <w:tab/>
      </w:r>
      <w:r w:rsidR="008A33D6">
        <w:rPr>
          <w:sz w:val="28"/>
          <w:szCs w:val="28"/>
        </w:rPr>
        <w:tab/>
      </w:r>
      <w:r w:rsidR="008A33D6">
        <w:rPr>
          <w:sz w:val="28"/>
          <w:szCs w:val="28"/>
        </w:rPr>
        <w:tab/>
        <w:t xml:space="preserve">          </w:t>
      </w:r>
      <w:r w:rsidR="00AC238C">
        <w:rPr>
          <w:sz w:val="28"/>
          <w:szCs w:val="28"/>
        </w:rPr>
        <w:t xml:space="preserve"> </w:t>
      </w:r>
      <w:r w:rsidR="008A33D6">
        <w:rPr>
          <w:sz w:val="28"/>
          <w:szCs w:val="28"/>
        </w:rPr>
        <w:t xml:space="preserve"> </w:t>
      </w:r>
      <w:r w:rsidR="0016131E">
        <w:rPr>
          <w:sz w:val="28"/>
          <w:szCs w:val="28"/>
        </w:rPr>
        <w:t xml:space="preserve">      </w:t>
      </w:r>
      <w:r w:rsidR="008A33D6">
        <w:rPr>
          <w:sz w:val="28"/>
          <w:szCs w:val="28"/>
        </w:rPr>
        <w:t xml:space="preserve"> </w:t>
      </w:r>
      <w:r w:rsidR="00AD3734">
        <w:rPr>
          <w:sz w:val="28"/>
          <w:szCs w:val="28"/>
        </w:rPr>
        <w:t xml:space="preserve"> </w:t>
      </w:r>
      <w:r w:rsidR="0016131E">
        <w:rPr>
          <w:sz w:val="28"/>
          <w:szCs w:val="28"/>
        </w:rPr>
        <w:t>С.И. Егоров</w:t>
      </w:r>
    </w:p>
    <w:p w:rsidR="00B832BD" w:rsidRDefault="00B832BD" w:rsidP="00E1610A">
      <w:pPr>
        <w:ind w:left="5103" w:firstLine="3"/>
        <w:rPr>
          <w:sz w:val="24"/>
          <w:szCs w:val="24"/>
        </w:rPr>
      </w:pPr>
    </w:p>
    <w:p w:rsidR="0016131E" w:rsidRDefault="0016131E">
      <w:pPr>
        <w:rPr>
          <w:sz w:val="24"/>
          <w:szCs w:val="24"/>
        </w:rPr>
      </w:pPr>
      <w:r>
        <w:rPr>
          <w:sz w:val="24"/>
          <w:szCs w:val="24"/>
        </w:rPr>
        <w:br w:type="page"/>
      </w:r>
    </w:p>
    <w:p w:rsidR="00E1610A" w:rsidRDefault="00E1610A" w:rsidP="00B832BD">
      <w:pPr>
        <w:ind w:left="5387"/>
        <w:jc w:val="both"/>
        <w:rPr>
          <w:sz w:val="24"/>
          <w:szCs w:val="24"/>
        </w:rPr>
      </w:pPr>
      <w:r w:rsidRPr="00D90D8F">
        <w:rPr>
          <w:sz w:val="24"/>
          <w:szCs w:val="24"/>
        </w:rPr>
        <w:lastRenderedPageBreak/>
        <w:t xml:space="preserve">Приложение к </w:t>
      </w:r>
      <w:r>
        <w:rPr>
          <w:sz w:val="24"/>
          <w:szCs w:val="24"/>
        </w:rPr>
        <w:t>постановлению</w:t>
      </w:r>
      <w:r w:rsidRPr="00D90D8F">
        <w:rPr>
          <w:sz w:val="24"/>
          <w:szCs w:val="24"/>
        </w:rPr>
        <w:t xml:space="preserve"> администрации города</w:t>
      </w:r>
      <w:r>
        <w:rPr>
          <w:sz w:val="24"/>
          <w:szCs w:val="24"/>
        </w:rPr>
        <w:t xml:space="preserve"> Дивногорска</w:t>
      </w:r>
    </w:p>
    <w:p w:rsidR="00E1610A" w:rsidRDefault="00223548" w:rsidP="00B832BD">
      <w:pPr>
        <w:ind w:left="5387" w:firstLine="3"/>
        <w:rPr>
          <w:sz w:val="24"/>
          <w:szCs w:val="24"/>
        </w:rPr>
      </w:pPr>
      <w:r>
        <w:rPr>
          <w:sz w:val="24"/>
          <w:szCs w:val="24"/>
        </w:rPr>
        <w:t xml:space="preserve">от </w:t>
      </w:r>
      <w:r w:rsidR="00B74686">
        <w:rPr>
          <w:sz w:val="24"/>
          <w:szCs w:val="24"/>
        </w:rPr>
        <w:t>21.12</w:t>
      </w:r>
      <w:r w:rsidR="00484291">
        <w:rPr>
          <w:sz w:val="24"/>
          <w:szCs w:val="24"/>
        </w:rPr>
        <w:t>.2020</w:t>
      </w:r>
      <w:r w:rsidR="005A0A35">
        <w:rPr>
          <w:sz w:val="24"/>
          <w:szCs w:val="24"/>
        </w:rPr>
        <w:t xml:space="preserve"> №</w:t>
      </w:r>
      <w:r w:rsidR="00B74686">
        <w:rPr>
          <w:sz w:val="24"/>
          <w:szCs w:val="24"/>
        </w:rPr>
        <w:t xml:space="preserve"> 219</w:t>
      </w:r>
      <w:bookmarkStart w:id="0" w:name="_GoBack"/>
      <w:bookmarkEnd w:id="0"/>
      <w:r w:rsidR="00FB080C">
        <w:rPr>
          <w:sz w:val="24"/>
          <w:szCs w:val="24"/>
        </w:rPr>
        <w:t>п</w:t>
      </w:r>
    </w:p>
    <w:p w:rsidR="00E1610A" w:rsidRDefault="00E1610A" w:rsidP="00E1610A">
      <w:pPr>
        <w:ind w:firstLine="1846"/>
        <w:jc w:val="center"/>
        <w:rPr>
          <w:sz w:val="24"/>
          <w:szCs w:val="24"/>
        </w:rPr>
      </w:pPr>
    </w:p>
    <w:p w:rsidR="009D6223" w:rsidRDefault="009D6223" w:rsidP="009D6223">
      <w:pPr>
        <w:autoSpaceDE w:val="0"/>
        <w:autoSpaceDN w:val="0"/>
        <w:adjustRightInd w:val="0"/>
        <w:jc w:val="center"/>
        <w:rPr>
          <w:rFonts w:cs="Calibri"/>
          <w:sz w:val="28"/>
          <w:szCs w:val="28"/>
        </w:rPr>
      </w:pPr>
      <w:r w:rsidRPr="009D6223">
        <w:rPr>
          <w:rFonts w:cs="Calibri"/>
          <w:sz w:val="28"/>
          <w:szCs w:val="28"/>
        </w:rPr>
        <w:t xml:space="preserve">Порядок предоставления </w:t>
      </w:r>
    </w:p>
    <w:p w:rsidR="00ED4870" w:rsidRDefault="009D6223" w:rsidP="009D6223">
      <w:pPr>
        <w:autoSpaceDE w:val="0"/>
        <w:autoSpaceDN w:val="0"/>
        <w:adjustRightInd w:val="0"/>
        <w:jc w:val="center"/>
        <w:rPr>
          <w:rFonts w:cs="Calibri"/>
          <w:sz w:val="28"/>
          <w:szCs w:val="28"/>
        </w:rPr>
      </w:pPr>
      <w:r w:rsidRPr="009D6223">
        <w:rPr>
          <w:rFonts w:cs="Calibri"/>
          <w:sz w:val="28"/>
          <w:szCs w:val="28"/>
        </w:rPr>
        <w:t>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9D6223" w:rsidRDefault="009D6223" w:rsidP="009D6223">
      <w:pPr>
        <w:autoSpaceDE w:val="0"/>
        <w:autoSpaceDN w:val="0"/>
        <w:adjustRightInd w:val="0"/>
        <w:jc w:val="center"/>
        <w:rPr>
          <w:rFonts w:cs="Calibri"/>
          <w:sz w:val="28"/>
          <w:szCs w:val="28"/>
        </w:rPr>
      </w:pPr>
    </w:p>
    <w:p w:rsidR="009D6223" w:rsidRPr="009D6223" w:rsidRDefault="009D6223" w:rsidP="009D6223">
      <w:pPr>
        <w:autoSpaceDE w:val="0"/>
        <w:autoSpaceDN w:val="0"/>
        <w:adjustRightInd w:val="0"/>
        <w:jc w:val="center"/>
        <w:rPr>
          <w:rFonts w:cs="Calibri"/>
          <w:sz w:val="28"/>
          <w:szCs w:val="28"/>
        </w:rPr>
      </w:pPr>
      <w:r w:rsidRPr="009D6223">
        <w:rPr>
          <w:rFonts w:cs="Calibri"/>
          <w:sz w:val="28"/>
          <w:szCs w:val="28"/>
        </w:rPr>
        <w:t>1. ОБЩИЕ ПОЛОЖЕНИЯ</w:t>
      </w:r>
    </w:p>
    <w:p w:rsidR="009D6223" w:rsidRPr="009D6223" w:rsidRDefault="009D6223" w:rsidP="009D6223">
      <w:pPr>
        <w:autoSpaceDE w:val="0"/>
        <w:autoSpaceDN w:val="0"/>
        <w:adjustRightInd w:val="0"/>
        <w:jc w:val="both"/>
        <w:rPr>
          <w:rFonts w:cs="Calibri"/>
          <w:sz w:val="28"/>
          <w:szCs w:val="28"/>
        </w:rPr>
      </w:pP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xml:space="preserve">1.1. </w:t>
      </w:r>
      <w:proofErr w:type="gramStart"/>
      <w:r w:rsidRPr="009D6223">
        <w:rPr>
          <w:rFonts w:cs="Calibri"/>
          <w:sz w:val="28"/>
          <w:szCs w:val="28"/>
        </w:rPr>
        <w:t>Настоящий Порядок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(далее - Порядок), определяет цели, условия, порядок предоставления возмещения, категории</w:t>
      </w:r>
      <w:proofErr w:type="gramEnd"/>
      <w:r w:rsidRPr="009D6223">
        <w:rPr>
          <w:rFonts w:cs="Calibri"/>
          <w:sz w:val="28"/>
          <w:szCs w:val="28"/>
        </w:rPr>
        <w:t xml:space="preserve"> юридических лиц (за исключением государственных и муниципальных учреждений) и индивидуальных предпринимателей, имеющих право на получение субсидии, требования к отчетности, требования об осуществлении </w:t>
      </w:r>
      <w:proofErr w:type="gramStart"/>
      <w:r w:rsidRPr="009D6223">
        <w:rPr>
          <w:rFonts w:cs="Calibri"/>
          <w:sz w:val="28"/>
          <w:szCs w:val="28"/>
        </w:rPr>
        <w:t>контроля за</w:t>
      </w:r>
      <w:proofErr w:type="gramEnd"/>
      <w:r w:rsidRPr="009D6223">
        <w:rPr>
          <w:rFonts w:cs="Calibri"/>
          <w:sz w:val="28"/>
          <w:szCs w:val="28"/>
        </w:rPr>
        <w:t xml:space="preserve"> соблюдением условий, целей и порядка предоставления субсидии и ответственность за их нарушение, порядок возврата субсидии в случае нарушения условий, установленных при ее предоставлении.</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1.2. Для целей Порядка используются следующие понятия:</w:t>
      </w:r>
    </w:p>
    <w:p w:rsidR="009D6223" w:rsidRDefault="009D6223" w:rsidP="009D6223">
      <w:pPr>
        <w:autoSpaceDE w:val="0"/>
        <w:autoSpaceDN w:val="0"/>
        <w:adjustRightInd w:val="0"/>
        <w:ind w:firstLine="709"/>
        <w:jc w:val="both"/>
        <w:rPr>
          <w:rFonts w:cs="Calibri"/>
          <w:sz w:val="28"/>
          <w:szCs w:val="28"/>
        </w:rPr>
      </w:pPr>
      <w:r>
        <w:rPr>
          <w:rFonts w:cs="Calibri"/>
          <w:sz w:val="28"/>
          <w:szCs w:val="28"/>
        </w:rPr>
        <w:t xml:space="preserve">- </w:t>
      </w:r>
      <w:r w:rsidRPr="009D6223">
        <w:rPr>
          <w:rFonts w:cs="Calibri"/>
          <w:sz w:val="28"/>
          <w:szCs w:val="28"/>
        </w:rPr>
        <w:t>заявка - комплект документов, поданный юридическим лицом (за исключением государственных и муниципальных учреждений) или индивидуальным предпринимателем, осуществляющим регулярные перевозки пассажиров автомобильным транспортом по муниципальным маршрутам (далее - Заявитель), для принятия решения о предоставлении Заявителю субсидии;</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получатель субсидии - заявитель, в отношении которого принято решение о предоставлении субсидии;</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топливо - бензин, дизельное топливо, сжиженный углеводородный газ, компримированный природный газ;</w:t>
      </w:r>
    </w:p>
    <w:p w:rsidR="009D6223" w:rsidRPr="009D6223" w:rsidRDefault="009D6223" w:rsidP="009D6223">
      <w:pPr>
        <w:autoSpaceDE w:val="0"/>
        <w:autoSpaceDN w:val="0"/>
        <w:adjustRightInd w:val="0"/>
        <w:ind w:firstLine="709"/>
        <w:jc w:val="both"/>
        <w:rPr>
          <w:rFonts w:cs="Calibri"/>
          <w:sz w:val="28"/>
          <w:szCs w:val="28"/>
        </w:rPr>
      </w:pPr>
      <w:r w:rsidRPr="009D6223">
        <w:rPr>
          <w:rFonts w:cs="Calibri"/>
          <w:sz w:val="28"/>
          <w:szCs w:val="28"/>
        </w:rPr>
        <w:t xml:space="preserve">- муниципальный контракт - муниципальный контракт на выполнение работ, связанных с осуществлением регулярных перевозок по регулируемым тарифам, заключенный в соответствии с Федеральным </w:t>
      </w:r>
      <w:hyperlink r:id="rId13" w:history="1">
        <w:r w:rsidRPr="009D6223">
          <w:rPr>
            <w:rStyle w:val="aa"/>
            <w:rFonts w:cs="Calibri"/>
            <w:color w:val="000000" w:themeColor="text1"/>
            <w:sz w:val="28"/>
            <w:szCs w:val="28"/>
            <w:u w:val="none"/>
          </w:rPr>
          <w:t>законом</w:t>
        </w:r>
      </w:hyperlink>
      <w:r w:rsidRPr="009D6223">
        <w:rPr>
          <w:rFonts w:cs="Calibri"/>
          <w:color w:val="000000" w:themeColor="text1"/>
          <w:sz w:val="28"/>
          <w:szCs w:val="28"/>
        </w:rPr>
        <w:t xml:space="preserve"> о</w:t>
      </w:r>
      <w:r w:rsidRPr="009D6223">
        <w:rPr>
          <w:rFonts w:cs="Calibri"/>
          <w:sz w:val="28"/>
          <w:szCs w:val="28"/>
        </w:rPr>
        <w:t xml:space="preserve">т 13.07.2015 </w:t>
      </w:r>
    </w:p>
    <w:p w:rsidR="009D6223" w:rsidRDefault="009D6223" w:rsidP="009D6223">
      <w:pPr>
        <w:autoSpaceDE w:val="0"/>
        <w:autoSpaceDN w:val="0"/>
        <w:adjustRightInd w:val="0"/>
        <w:jc w:val="both"/>
        <w:rPr>
          <w:rFonts w:cs="Calibri"/>
          <w:sz w:val="28"/>
          <w:szCs w:val="28"/>
        </w:rPr>
      </w:pPr>
      <w:r w:rsidRPr="009D6223">
        <w:rPr>
          <w:rFonts w:cs="Calibri"/>
          <w:sz w:val="28"/>
          <w:szCs w:val="28"/>
        </w:rPr>
        <w:t xml:space="preserve">№ 220-ФЗ «Об организации регулярных перевозок пассажиров и багажа автомобильным транспортом и городским наземным электрическим </w:t>
      </w:r>
      <w:r w:rsidRPr="009D6223">
        <w:rPr>
          <w:rFonts w:cs="Calibri"/>
          <w:sz w:val="28"/>
          <w:szCs w:val="28"/>
        </w:rPr>
        <w:lastRenderedPageBreak/>
        <w:t>транспортом в Российской Федерации и о внесении изменений в отдельные законодательные акты Российской Федерации»;</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свидетельство - свидетельство об осуществлении перевозок по муниципальному маршруту регулярных перевозок, подтверждающее право Заявителя на осуществление регулярных перевозок по нерегулируемым тарифам;</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аналогичная поддержка - государственная и (или) муниципальная поддержка, оказанная в отношении Заявителя на возмещение одних и тех же затрат (части затрат), совпадающая по форме, виду, срокам.</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xml:space="preserve">1.3. </w:t>
      </w:r>
      <w:proofErr w:type="gramStart"/>
      <w:r w:rsidRPr="009D6223">
        <w:rPr>
          <w:rFonts w:cs="Calibri"/>
          <w:sz w:val="28"/>
          <w:szCs w:val="28"/>
        </w:rPr>
        <w:t xml:space="preserve">К категории получателей субсидии относятся Заявители, фактически осуществляющие регулярные перевозки пассажиров по регулируемым (нерегулируемым) тарифам автомобильным транспортом по муниципальным маршрутам на основании действующих муниципальных контрактов и свидетельств в период действия ограничительных мер, установленных </w:t>
      </w:r>
      <w:hyperlink r:id="rId14" w:history="1">
        <w:r w:rsidRPr="009D6223">
          <w:rPr>
            <w:rStyle w:val="aa"/>
            <w:rFonts w:cs="Calibri"/>
            <w:color w:val="000000" w:themeColor="text1"/>
            <w:sz w:val="28"/>
            <w:szCs w:val="28"/>
            <w:u w:val="none"/>
          </w:rPr>
          <w:t>Указом</w:t>
        </w:r>
      </w:hyperlink>
      <w:r w:rsidRPr="009D6223">
        <w:rPr>
          <w:rFonts w:cs="Calibri"/>
          <w:sz w:val="28"/>
          <w:szCs w:val="28"/>
        </w:rPr>
        <w:t xml:space="preserve"> Губернатора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roofErr w:type="gramEnd"/>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xml:space="preserve">1.4. Администрация города </w:t>
      </w:r>
      <w:r>
        <w:rPr>
          <w:rFonts w:cs="Calibri"/>
          <w:sz w:val="28"/>
          <w:szCs w:val="28"/>
        </w:rPr>
        <w:t>Дивногорска</w:t>
      </w:r>
      <w:r w:rsidRPr="009D6223">
        <w:rPr>
          <w:rFonts w:cs="Calibri"/>
          <w:sz w:val="28"/>
          <w:szCs w:val="28"/>
        </w:rPr>
        <w:t xml:space="preserve"> является Главным распорядителем бюджетных средств. </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Муниципальное казенное учреждение «</w:t>
      </w:r>
      <w:r>
        <w:rPr>
          <w:rFonts w:cs="Calibri"/>
          <w:sz w:val="28"/>
          <w:szCs w:val="28"/>
        </w:rPr>
        <w:t>Городское хозяйство</w:t>
      </w:r>
      <w:r w:rsidRPr="009D6223">
        <w:rPr>
          <w:rFonts w:cs="Calibri"/>
          <w:sz w:val="28"/>
          <w:szCs w:val="28"/>
        </w:rPr>
        <w:t xml:space="preserve">» (далее </w:t>
      </w:r>
      <w:r>
        <w:rPr>
          <w:rFonts w:cs="Calibri"/>
          <w:sz w:val="28"/>
          <w:szCs w:val="28"/>
        </w:rPr>
        <w:t>–</w:t>
      </w:r>
      <w:r w:rsidRPr="009D6223">
        <w:rPr>
          <w:rFonts w:cs="Calibri"/>
          <w:sz w:val="28"/>
          <w:szCs w:val="28"/>
        </w:rPr>
        <w:t xml:space="preserve"> </w:t>
      </w:r>
      <w:r>
        <w:rPr>
          <w:rFonts w:cs="Calibri"/>
          <w:sz w:val="28"/>
          <w:szCs w:val="28"/>
        </w:rPr>
        <w:t>МКУ ГХ города Дивногорска</w:t>
      </w:r>
      <w:r w:rsidRPr="009D6223">
        <w:rPr>
          <w:rFonts w:cs="Calibri"/>
          <w:sz w:val="28"/>
          <w:szCs w:val="28"/>
        </w:rPr>
        <w:t>) выполняет функции получателя бюджетных средств.</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1.5. Субсидия предоставляется в пределах бюджетных ассигнований, предусмотренных в бюджете города</w:t>
      </w:r>
      <w:r w:rsidR="000B1565">
        <w:rPr>
          <w:rFonts w:cs="Calibri"/>
          <w:sz w:val="28"/>
          <w:szCs w:val="28"/>
        </w:rPr>
        <w:t xml:space="preserve"> Дивногорска на 2020 год.</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xml:space="preserve">1.6. Субсидия предоставляется </w:t>
      </w:r>
      <w:r>
        <w:rPr>
          <w:rFonts w:cs="Calibri"/>
          <w:sz w:val="28"/>
          <w:szCs w:val="28"/>
        </w:rPr>
        <w:t>МКУ ГХ города Дивногорска</w:t>
      </w:r>
      <w:r w:rsidRPr="009D6223">
        <w:rPr>
          <w:rFonts w:cs="Calibri"/>
          <w:sz w:val="28"/>
          <w:szCs w:val="28"/>
        </w:rPr>
        <w:t xml:space="preserve">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w:t>
      </w:r>
      <w:r w:rsidR="00235B8D">
        <w:rPr>
          <w:rFonts w:cs="Calibri"/>
          <w:sz w:val="28"/>
          <w:szCs w:val="28"/>
        </w:rPr>
        <w:t xml:space="preserve">я новой коронавирусной инфекции </w:t>
      </w:r>
      <w:r w:rsidR="00235B8D" w:rsidRPr="00235B8D">
        <w:rPr>
          <w:rFonts w:cs="Calibri"/>
          <w:sz w:val="28"/>
          <w:szCs w:val="28"/>
        </w:rPr>
        <w:t>в рамках муниципальной программы «Транспортная система муниципального образования город Дивногорск»</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Субсидия носит целевой характер и не может быть использована на другие цели.</w:t>
      </w:r>
    </w:p>
    <w:p w:rsidR="00F8280B" w:rsidRDefault="00F8280B" w:rsidP="009D6223">
      <w:pPr>
        <w:autoSpaceDE w:val="0"/>
        <w:autoSpaceDN w:val="0"/>
        <w:adjustRightInd w:val="0"/>
        <w:ind w:firstLine="709"/>
        <w:jc w:val="both"/>
        <w:rPr>
          <w:rFonts w:cs="Calibri"/>
          <w:sz w:val="28"/>
          <w:szCs w:val="28"/>
        </w:rPr>
      </w:pPr>
      <w:r>
        <w:rPr>
          <w:rFonts w:cs="Calibri"/>
          <w:sz w:val="28"/>
          <w:szCs w:val="28"/>
        </w:rPr>
        <w:t xml:space="preserve">1.7. </w:t>
      </w:r>
      <w:r w:rsidRPr="00F8280B">
        <w:rPr>
          <w:rFonts w:cs="Calibri"/>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о бюджете (проекта решения о внесении изменений в решение о бюджете).</w:t>
      </w:r>
    </w:p>
    <w:p w:rsidR="009D6223" w:rsidRDefault="00F8280B" w:rsidP="009D6223">
      <w:pPr>
        <w:autoSpaceDE w:val="0"/>
        <w:autoSpaceDN w:val="0"/>
        <w:adjustRightInd w:val="0"/>
        <w:ind w:firstLine="709"/>
        <w:jc w:val="both"/>
        <w:rPr>
          <w:rFonts w:cs="Calibri"/>
          <w:sz w:val="28"/>
          <w:szCs w:val="28"/>
        </w:rPr>
      </w:pPr>
      <w:r>
        <w:rPr>
          <w:rFonts w:cs="Calibri"/>
          <w:sz w:val="28"/>
          <w:szCs w:val="28"/>
        </w:rPr>
        <w:t>1.8</w:t>
      </w:r>
      <w:r w:rsidR="009D6223" w:rsidRPr="009D6223">
        <w:rPr>
          <w:rFonts w:cs="Calibri"/>
          <w:sz w:val="28"/>
          <w:szCs w:val="28"/>
        </w:rPr>
        <w:t>. Направление затрат, на возмещение которых предоставляется субсидия:</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1) обеспечение водителей и кондукторов запасом средств индивидуальной защиты (в том числе одноразовых масок исходя из продолжительности рабочей смены и смены масок не реже 1 раза в 2 часа), а также дезинфицирующими салфетками, кожными антисептиками для обработки рук, дезинфицирующими средствами для проведения дезинфекции автотранспортных средств без привлечения специализированных организаций;</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lastRenderedPageBreak/>
        <w:t>2) проведение дезинфекции транспортных средств силами специализированных организаций;</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3) расходование топлива при осуществлении регулярных перевозок пассажиров по муниципальным маршрутам.</w:t>
      </w:r>
      <w:bookmarkStart w:id="1" w:name="Par67"/>
      <w:bookmarkEnd w:id="1"/>
    </w:p>
    <w:p w:rsidR="009D6223" w:rsidRDefault="00F8280B" w:rsidP="009D6223">
      <w:pPr>
        <w:autoSpaceDE w:val="0"/>
        <w:autoSpaceDN w:val="0"/>
        <w:adjustRightInd w:val="0"/>
        <w:ind w:firstLine="709"/>
        <w:jc w:val="both"/>
        <w:rPr>
          <w:rFonts w:cs="Calibri"/>
          <w:sz w:val="28"/>
          <w:szCs w:val="28"/>
        </w:rPr>
      </w:pPr>
      <w:r>
        <w:rPr>
          <w:rFonts w:cs="Calibri"/>
          <w:sz w:val="28"/>
          <w:szCs w:val="28"/>
        </w:rPr>
        <w:t>1.9</w:t>
      </w:r>
      <w:r w:rsidR="009D6223" w:rsidRPr="009D6223">
        <w:rPr>
          <w:rFonts w:cs="Calibri"/>
          <w:sz w:val="28"/>
          <w:szCs w:val="28"/>
        </w:rPr>
        <w:t>. Право на получение субсидии имеют Заявители, которые одновременно соответствуют следующим критериям:</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1) осуществляют свою хозяйственную де</w:t>
      </w:r>
      <w:r>
        <w:rPr>
          <w:rFonts w:cs="Calibri"/>
          <w:sz w:val="28"/>
          <w:szCs w:val="28"/>
        </w:rPr>
        <w:t>ятельность на территории городского округа город Дивногорск</w:t>
      </w:r>
      <w:r w:rsidRPr="009D6223">
        <w:rPr>
          <w:rFonts w:cs="Calibri"/>
          <w:sz w:val="28"/>
          <w:szCs w:val="28"/>
        </w:rPr>
        <w:t>;</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 xml:space="preserve">2) представили сведения по формам, установленным </w:t>
      </w:r>
      <w:hyperlink w:anchor="Par238" w:tooltip="Приложение 2" w:history="1">
        <w:r w:rsidRPr="009D6223">
          <w:rPr>
            <w:rStyle w:val="aa"/>
            <w:rFonts w:cs="Calibri"/>
            <w:color w:val="000000" w:themeColor="text1"/>
            <w:sz w:val="28"/>
            <w:szCs w:val="28"/>
            <w:u w:val="none"/>
          </w:rPr>
          <w:t xml:space="preserve">приложениями </w:t>
        </w:r>
        <w:r w:rsidR="00554ABD">
          <w:rPr>
            <w:rStyle w:val="aa"/>
            <w:rFonts w:cs="Calibri"/>
            <w:color w:val="000000" w:themeColor="text1"/>
            <w:sz w:val="28"/>
            <w:szCs w:val="28"/>
            <w:u w:val="none"/>
          </w:rPr>
          <w:t xml:space="preserve">№ </w:t>
        </w:r>
        <w:r w:rsidRPr="009D6223">
          <w:rPr>
            <w:rStyle w:val="aa"/>
            <w:rFonts w:cs="Calibri"/>
            <w:color w:val="000000" w:themeColor="text1"/>
            <w:sz w:val="28"/>
            <w:szCs w:val="28"/>
            <w:u w:val="none"/>
          </w:rPr>
          <w:t>2</w:t>
        </w:r>
      </w:hyperlink>
      <w:r w:rsidRPr="009D6223">
        <w:rPr>
          <w:rFonts w:cs="Calibri"/>
          <w:sz w:val="28"/>
          <w:szCs w:val="28"/>
        </w:rPr>
        <w:t>,</w:t>
      </w:r>
      <w:r>
        <w:rPr>
          <w:rFonts w:cs="Calibri"/>
          <w:sz w:val="28"/>
          <w:szCs w:val="28"/>
        </w:rPr>
        <w:t xml:space="preserve"> </w:t>
      </w:r>
      <w:r w:rsidR="00554ABD">
        <w:rPr>
          <w:rFonts w:cs="Calibri"/>
          <w:sz w:val="28"/>
          <w:szCs w:val="28"/>
        </w:rPr>
        <w:t xml:space="preserve">№ </w:t>
      </w:r>
      <w:hyperlink w:anchor="Par425" w:tooltip="СВЕДЕНИЯ" w:history="1">
        <w:r w:rsidRPr="009D6223">
          <w:rPr>
            <w:rStyle w:val="aa"/>
            <w:rFonts w:cs="Calibri"/>
            <w:color w:val="000000" w:themeColor="text1"/>
            <w:sz w:val="28"/>
            <w:szCs w:val="28"/>
            <w:u w:val="none"/>
          </w:rPr>
          <w:t>3</w:t>
        </w:r>
      </w:hyperlink>
      <w:r w:rsidRPr="009D6223">
        <w:rPr>
          <w:rFonts w:cs="Calibri"/>
          <w:sz w:val="28"/>
          <w:szCs w:val="28"/>
        </w:rPr>
        <w:t xml:space="preserve"> к настоящему Порядку;</w:t>
      </w:r>
    </w:p>
    <w:p w:rsidR="009D6223" w:rsidRDefault="009D6223" w:rsidP="009D6223">
      <w:pPr>
        <w:autoSpaceDE w:val="0"/>
        <w:autoSpaceDN w:val="0"/>
        <w:adjustRightInd w:val="0"/>
        <w:ind w:firstLine="709"/>
        <w:jc w:val="both"/>
        <w:rPr>
          <w:rFonts w:cs="Calibri"/>
          <w:sz w:val="28"/>
          <w:szCs w:val="28"/>
        </w:rPr>
      </w:pPr>
      <w:r w:rsidRPr="009D6223">
        <w:rPr>
          <w:rFonts w:cs="Calibri"/>
          <w:sz w:val="28"/>
          <w:szCs w:val="28"/>
        </w:rPr>
        <w:t>3) соответствуют на дату подачи заявки следующим требованиям:</w:t>
      </w:r>
    </w:p>
    <w:p w:rsidR="009D6223" w:rsidRDefault="009D6223" w:rsidP="009D6223">
      <w:pPr>
        <w:autoSpaceDE w:val="0"/>
        <w:autoSpaceDN w:val="0"/>
        <w:adjustRightInd w:val="0"/>
        <w:ind w:firstLine="709"/>
        <w:jc w:val="both"/>
        <w:rPr>
          <w:rFonts w:cs="Calibri"/>
          <w:sz w:val="28"/>
          <w:szCs w:val="28"/>
        </w:rPr>
      </w:pPr>
      <w:r>
        <w:rPr>
          <w:rFonts w:cs="Calibri"/>
          <w:sz w:val="28"/>
          <w:szCs w:val="28"/>
        </w:rPr>
        <w:t xml:space="preserve">- </w:t>
      </w:r>
      <w:r w:rsidRPr="009D6223">
        <w:rPr>
          <w:rFonts w:cs="Calibri"/>
          <w:sz w:val="28"/>
          <w:szCs w:val="28"/>
        </w:rPr>
        <w:t>отсутствие у Заявителя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w:t>
      </w:r>
    </w:p>
    <w:p w:rsidR="009D6223" w:rsidRDefault="009D6223" w:rsidP="009D6223">
      <w:pPr>
        <w:autoSpaceDE w:val="0"/>
        <w:autoSpaceDN w:val="0"/>
        <w:adjustRightInd w:val="0"/>
        <w:ind w:firstLine="709"/>
        <w:jc w:val="both"/>
        <w:rPr>
          <w:rFonts w:cs="Calibri"/>
          <w:sz w:val="28"/>
          <w:szCs w:val="28"/>
        </w:rPr>
      </w:pPr>
      <w:r>
        <w:rPr>
          <w:rFonts w:cs="Calibri"/>
          <w:sz w:val="28"/>
          <w:szCs w:val="28"/>
        </w:rPr>
        <w:t xml:space="preserve">- </w:t>
      </w:r>
      <w:r w:rsidRPr="009D6223">
        <w:rPr>
          <w:rFonts w:cs="Calibri"/>
          <w:sz w:val="28"/>
          <w:szCs w:val="28"/>
        </w:rPr>
        <w:t>Заявитель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9D6223" w:rsidRDefault="009D6223" w:rsidP="009D6223">
      <w:pPr>
        <w:autoSpaceDE w:val="0"/>
        <w:autoSpaceDN w:val="0"/>
        <w:adjustRightInd w:val="0"/>
        <w:ind w:firstLine="709"/>
        <w:jc w:val="both"/>
        <w:rPr>
          <w:rFonts w:cs="Calibri"/>
          <w:sz w:val="28"/>
          <w:szCs w:val="28"/>
        </w:rPr>
      </w:pPr>
      <w:proofErr w:type="gramStart"/>
      <w:r>
        <w:rPr>
          <w:rFonts w:cs="Calibri"/>
          <w:sz w:val="28"/>
          <w:szCs w:val="28"/>
        </w:rPr>
        <w:t xml:space="preserve">- </w:t>
      </w:r>
      <w:r w:rsidRPr="009D6223">
        <w:rPr>
          <w:rFonts w:cs="Calibri"/>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D6223">
        <w:rPr>
          <w:rFonts w:cs="Calibri"/>
          <w:sz w:val="28"/>
          <w:szCs w:val="28"/>
        </w:rPr>
        <w:t xml:space="preserve"> таких юридических лиц, в совокупности превышает 50 процентов;</w:t>
      </w:r>
    </w:p>
    <w:p w:rsidR="009D6223" w:rsidRDefault="009D6223" w:rsidP="009D6223">
      <w:pPr>
        <w:autoSpaceDE w:val="0"/>
        <w:autoSpaceDN w:val="0"/>
        <w:adjustRightInd w:val="0"/>
        <w:ind w:firstLine="709"/>
        <w:jc w:val="both"/>
        <w:rPr>
          <w:rFonts w:cs="Calibri"/>
          <w:sz w:val="28"/>
          <w:szCs w:val="28"/>
        </w:rPr>
      </w:pPr>
      <w:r>
        <w:rPr>
          <w:rFonts w:cs="Calibri"/>
          <w:sz w:val="28"/>
          <w:szCs w:val="28"/>
        </w:rPr>
        <w:t xml:space="preserve">- </w:t>
      </w:r>
      <w:r w:rsidRPr="009D6223">
        <w:rPr>
          <w:rFonts w:cs="Calibri"/>
          <w:sz w:val="28"/>
          <w:szCs w:val="28"/>
        </w:rPr>
        <w:t>Заявитель не получает средства из бюджета города</w:t>
      </w:r>
      <w:r w:rsidR="000B1565">
        <w:rPr>
          <w:rFonts w:cs="Calibri"/>
          <w:sz w:val="28"/>
          <w:szCs w:val="28"/>
        </w:rPr>
        <w:t xml:space="preserve"> Дивногорска</w:t>
      </w:r>
      <w:r w:rsidRPr="009D6223">
        <w:rPr>
          <w:rFonts w:cs="Calibri"/>
          <w:sz w:val="28"/>
          <w:szCs w:val="28"/>
        </w:rPr>
        <w:t xml:space="preserve"> на основании иных правовых актов города на цели, указанные в </w:t>
      </w:r>
      <w:hyperlink w:anchor="Par61" w:tooltip="6. Субсидия предоставляется Департаментом транспорта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 w:history="1">
        <w:r w:rsidRPr="009D6223">
          <w:rPr>
            <w:rStyle w:val="aa"/>
            <w:rFonts w:cs="Calibri"/>
            <w:color w:val="000000" w:themeColor="text1"/>
            <w:sz w:val="28"/>
            <w:szCs w:val="28"/>
            <w:u w:val="none"/>
          </w:rPr>
          <w:t>пункте 1.6</w:t>
        </w:r>
      </w:hyperlink>
      <w:r w:rsidRPr="009D6223">
        <w:rPr>
          <w:rFonts w:cs="Calibri"/>
          <w:color w:val="000000" w:themeColor="text1"/>
          <w:sz w:val="28"/>
          <w:szCs w:val="28"/>
        </w:rPr>
        <w:t xml:space="preserve"> </w:t>
      </w:r>
      <w:r w:rsidRPr="009D6223">
        <w:rPr>
          <w:rFonts w:cs="Calibri"/>
          <w:sz w:val="28"/>
          <w:szCs w:val="28"/>
        </w:rPr>
        <w:t>настоящего Порядка;</w:t>
      </w:r>
    </w:p>
    <w:p w:rsidR="009D6223" w:rsidRDefault="009D6223" w:rsidP="009D6223">
      <w:pPr>
        <w:autoSpaceDE w:val="0"/>
        <w:autoSpaceDN w:val="0"/>
        <w:adjustRightInd w:val="0"/>
        <w:ind w:firstLine="709"/>
        <w:jc w:val="both"/>
        <w:rPr>
          <w:rFonts w:cs="Calibri"/>
          <w:sz w:val="28"/>
          <w:szCs w:val="28"/>
        </w:rPr>
      </w:pPr>
      <w:proofErr w:type="gramStart"/>
      <w:r>
        <w:rPr>
          <w:rFonts w:cs="Calibri"/>
          <w:sz w:val="28"/>
          <w:szCs w:val="28"/>
        </w:rPr>
        <w:t xml:space="preserve">- </w:t>
      </w:r>
      <w:r w:rsidRPr="009D6223">
        <w:rPr>
          <w:rFonts w:cs="Calibri"/>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roofErr w:type="gramEnd"/>
    </w:p>
    <w:p w:rsidR="00235B8D" w:rsidRPr="009D6223" w:rsidRDefault="00235B8D" w:rsidP="009D6223">
      <w:pPr>
        <w:autoSpaceDE w:val="0"/>
        <w:autoSpaceDN w:val="0"/>
        <w:adjustRightInd w:val="0"/>
        <w:ind w:firstLine="709"/>
        <w:jc w:val="both"/>
        <w:rPr>
          <w:rFonts w:cs="Calibri"/>
          <w:sz w:val="28"/>
          <w:szCs w:val="28"/>
        </w:rPr>
      </w:pPr>
    </w:p>
    <w:p w:rsidR="009D6223" w:rsidRPr="009D6223" w:rsidRDefault="009D6223" w:rsidP="009D6223">
      <w:pPr>
        <w:autoSpaceDE w:val="0"/>
        <w:autoSpaceDN w:val="0"/>
        <w:adjustRightInd w:val="0"/>
        <w:jc w:val="both"/>
        <w:rPr>
          <w:rFonts w:cs="Calibri"/>
          <w:sz w:val="28"/>
          <w:szCs w:val="28"/>
        </w:rPr>
      </w:pPr>
    </w:p>
    <w:p w:rsidR="009D6223" w:rsidRPr="009D6223" w:rsidRDefault="009D6223" w:rsidP="009D6223">
      <w:pPr>
        <w:autoSpaceDE w:val="0"/>
        <w:autoSpaceDN w:val="0"/>
        <w:adjustRightInd w:val="0"/>
        <w:jc w:val="center"/>
        <w:rPr>
          <w:rFonts w:cs="Calibri"/>
          <w:sz w:val="28"/>
          <w:szCs w:val="28"/>
        </w:rPr>
      </w:pPr>
      <w:r w:rsidRPr="009D6223">
        <w:rPr>
          <w:rFonts w:cs="Calibri"/>
          <w:sz w:val="28"/>
          <w:szCs w:val="28"/>
        </w:rPr>
        <w:t>2. УСЛОВИЯ И ПОРЯДОК ПРЕДОСТАВЛЕНИЯ СУБСИДИЙ</w:t>
      </w:r>
    </w:p>
    <w:p w:rsidR="009D6223" w:rsidRPr="009D6223" w:rsidRDefault="009D6223" w:rsidP="009D6223">
      <w:pPr>
        <w:autoSpaceDE w:val="0"/>
        <w:autoSpaceDN w:val="0"/>
        <w:adjustRightInd w:val="0"/>
        <w:jc w:val="both"/>
        <w:rPr>
          <w:rFonts w:cs="Calibri"/>
          <w:sz w:val="28"/>
          <w:szCs w:val="28"/>
        </w:rPr>
      </w:pP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 xml:space="preserve">2.1. Условием предоставления субсидии является наличие фактически понесенных затрат в период с 1 апреля 2020 года по 31 мая 2020 года на топливо, проведение профилактических мероприятий и дезинфекции транспортных средств подвижного состава общественного транспорта в целях недопущения распространения новой коронавирусной инфекции, указанных в </w:t>
      </w:r>
      <w:hyperlink w:anchor="Par63" w:tooltip="7. Направление затрат, на возмещение которых предоставляется субсидия:" w:history="1">
        <w:r w:rsidRPr="00554ABD">
          <w:rPr>
            <w:rStyle w:val="aa"/>
            <w:rFonts w:cs="Calibri"/>
            <w:color w:val="000000" w:themeColor="text1"/>
            <w:sz w:val="28"/>
            <w:szCs w:val="28"/>
            <w:u w:val="none"/>
          </w:rPr>
          <w:t>пункте 1.7</w:t>
        </w:r>
      </w:hyperlink>
      <w:r w:rsidRPr="00554ABD">
        <w:rPr>
          <w:rFonts w:cs="Calibri"/>
          <w:color w:val="000000" w:themeColor="text1"/>
          <w:sz w:val="28"/>
          <w:szCs w:val="28"/>
        </w:rPr>
        <w:t xml:space="preserve"> наст</w:t>
      </w:r>
      <w:r w:rsidRPr="009D6223">
        <w:rPr>
          <w:rFonts w:cs="Calibri"/>
          <w:sz w:val="28"/>
          <w:szCs w:val="28"/>
        </w:rPr>
        <w:t>оящего Порядка.</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lastRenderedPageBreak/>
        <w:t xml:space="preserve">2.2. Для получения субсидии Заявитель представляет в </w:t>
      </w:r>
      <w:r w:rsidR="00554ABD">
        <w:rPr>
          <w:rFonts w:cs="Calibri"/>
          <w:sz w:val="28"/>
          <w:szCs w:val="28"/>
        </w:rPr>
        <w:t>МКУ ГХ города Дивногорска</w:t>
      </w:r>
      <w:r w:rsidRPr="009D6223">
        <w:rPr>
          <w:rFonts w:cs="Calibri"/>
          <w:sz w:val="28"/>
          <w:szCs w:val="28"/>
        </w:rPr>
        <w:t xml:space="preserve"> в текущем финансовом году, но не позднее</w:t>
      </w:r>
      <w:r w:rsidR="00554ABD">
        <w:rPr>
          <w:rFonts w:cs="Calibri"/>
          <w:sz w:val="28"/>
          <w:szCs w:val="28"/>
        </w:rPr>
        <w:t xml:space="preserve"> 21</w:t>
      </w:r>
      <w:r w:rsidRPr="009D6223">
        <w:rPr>
          <w:rFonts w:cs="Calibri"/>
          <w:sz w:val="28"/>
          <w:szCs w:val="28"/>
        </w:rPr>
        <w:t xml:space="preserve"> </w:t>
      </w:r>
      <w:r w:rsidR="00554ABD">
        <w:rPr>
          <w:rFonts w:cs="Calibri"/>
          <w:sz w:val="28"/>
          <w:szCs w:val="28"/>
        </w:rPr>
        <w:t>декабря</w:t>
      </w:r>
      <w:r w:rsidRPr="009D6223">
        <w:rPr>
          <w:rFonts w:cs="Calibri"/>
          <w:sz w:val="28"/>
          <w:szCs w:val="28"/>
        </w:rPr>
        <w:t xml:space="preserve"> 2020 года заявку, включающую следующие документы:</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 xml:space="preserve">1) </w:t>
      </w:r>
      <w:hyperlink r:id="rId15" w:history="1">
        <w:r w:rsidRPr="00554ABD">
          <w:rPr>
            <w:rStyle w:val="aa"/>
            <w:rFonts w:cs="Calibri"/>
            <w:color w:val="000000" w:themeColor="text1"/>
            <w:sz w:val="28"/>
            <w:szCs w:val="28"/>
            <w:u w:val="none"/>
          </w:rPr>
          <w:t>заявление</w:t>
        </w:r>
      </w:hyperlink>
      <w:r w:rsidRPr="009D6223">
        <w:rPr>
          <w:rFonts w:cs="Calibri"/>
          <w:sz w:val="28"/>
          <w:szCs w:val="28"/>
        </w:rPr>
        <w:t xml:space="preserve"> о предоставлении субсидии по форме согласно приложению № 1 к настоящему Порядку, в котором в том числе указываются сведения о соответствии Заявителя требованиям </w:t>
      </w:r>
      <w:hyperlink r:id="rId16" w:history="1">
        <w:r w:rsidRPr="00554ABD">
          <w:rPr>
            <w:rStyle w:val="aa"/>
            <w:rFonts w:cs="Calibri"/>
            <w:color w:val="000000" w:themeColor="text1"/>
            <w:sz w:val="28"/>
            <w:szCs w:val="28"/>
            <w:u w:val="none"/>
          </w:rPr>
          <w:t>пункта 1.8</w:t>
        </w:r>
      </w:hyperlink>
      <w:r w:rsidRPr="009D6223">
        <w:rPr>
          <w:rFonts w:cs="Calibri"/>
          <w:sz w:val="28"/>
          <w:szCs w:val="28"/>
        </w:rPr>
        <w:t xml:space="preserve"> настоящего Порядка;</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2)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1-го числа месяца, в котором подано заявление;</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3) копию Устава юридического лица (предоставляется Заявителем – юридическим лицом);</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 xml:space="preserve">4) сведения о размере </w:t>
      </w:r>
      <w:proofErr w:type="gramStart"/>
      <w:r w:rsidRPr="009D6223">
        <w:rPr>
          <w:rFonts w:cs="Calibri"/>
          <w:sz w:val="28"/>
          <w:szCs w:val="28"/>
        </w:rPr>
        <w:t>понесенных</w:t>
      </w:r>
      <w:proofErr w:type="gramEnd"/>
      <w:r w:rsidRPr="009D6223">
        <w:rPr>
          <w:rFonts w:cs="Calibri"/>
          <w:sz w:val="28"/>
          <w:szCs w:val="28"/>
        </w:rPr>
        <w:t xml:space="preserve"> в период с 1 апреля 2020 года по 31 мая 2020 года:</w:t>
      </w:r>
    </w:p>
    <w:p w:rsidR="00554ABD" w:rsidRDefault="00554ABD" w:rsidP="00554ABD">
      <w:pPr>
        <w:autoSpaceDE w:val="0"/>
        <w:autoSpaceDN w:val="0"/>
        <w:adjustRightInd w:val="0"/>
        <w:ind w:firstLine="709"/>
        <w:jc w:val="both"/>
        <w:rPr>
          <w:rFonts w:cs="Calibri"/>
          <w:sz w:val="28"/>
          <w:szCs w:val="28"/>
        </w:rPr>
      </w:pPr>
      <w:r>
        <w:rPr>
          <w:rFonts w:cs="Calibri"/>
          <w:sz w:val="28"/>
          <w:szCs w:val="28"/>
        </w:rPr>
        <w:t xml:space="preserve">- </w:t>
      </w:r>
      <w:r w:rsidR="009D6223" w:rsidRPr="009D6223">
        <w:rPr>
          <w:rFonts w:cs="Calibri"/>
          <w:sz w:val="28"/>
          <w:szCs w:val="28"/>
        </w:rPr>
        <w:t xml:space="preserve">расходов </w:t>
      </w:r>
      <w:proofErr w:type="gramStart"/>
      <w:r w:rsidR="009D6223" w:rsidRPr="009D6223">
        <w:rPr>
          <w:rFonts w:cs="Calibri"/>
          <w:sz w:val="28"/>
          <w:szCs w:val="28"/>
        </w:rPr>
        <w:t>на топливо для автомобильного транспорта при осуществлении регулярных перевозок пассажиров по муниципальным маршрутам на территории</w:t>
      </w:r>
      <w:proofErr w:type="gramEnd"/>
      <w:r w:rsidR="009D6223" w:rsidRPr="009D6223">
        <w:rPr>
          <w:rFonts w:cs="Calibri"/>
          <w:sz w:val="28"/>
          <w:szCs w:val="28"/>
        </w:rPr>
        <w:t xml:space="preserve"> </w:t>
      </w:r>
      <w:r>
        <w:rPr>
          <w:rFonts w:cs="Calibri"/>
          <w:sz w:val="28"/>
          <w:szCs w:val="28"/>
        </w:rPr>
        <w:t>городского округа город Дивногорск</w:t>
      </w:r>
      <w:r w:rsidR="009D6223" w:rsidRPr="009D6223">
        <w:rPr>
          <w:rFonts w:cs="Calibri"/>
          <w:sz w:val="28"/>
          <w:szCs w:val="28"/>
        </w:rPr>
        <w:t xml:space="preserve"> по форме согласно </w:t>
      </w:r>
      <w:hyperlink w:anchor="Par238" w:tooltip="Приложение 2" w:history="1">
        <w:r w:rsidR="009D6223" w:rsidRPr="00554ABD">
          <w:rPr>
            <w:rStyle w:val="aa"/>
            <w:rFonts w:cs="Calibri"/>
            <w:color w:val="000000" w:themeColor="text1"/>
            <w:sz w:val="28"/>
            <w:szCs w:val="28"/>
            <w:u w:val="none"/>
          </w:rPr>
          <w:t xml:space="preserve">приложению </w:t>
        </w:r>
        <w:r>
          <w:rPr>
            <w:rStyle w:val="aa"/>
            <w:rFonts w:cs="Calibri"/>
            <w:color w:val="000000" w:themeColor="text1"/>
            <w:sz w:val="28"/>
            <w:szCs w:val="28"/>
            <w:u w:val="none"/>
          </w:rPr>
          <w:t xml:space="preserve">№ </w:t>
        </w:r>
        <w:r w:rsidR="009D6223" w:rsidRPr="00554ABD">
          <w:rPr>
            <w:rStyle w:val="aa"/>
            <w:rFonts w:cs="Calibri"/>
            <w:color w:val="000000" w:themeColor="text1"/>
            <w:sz w:val="28"/>
            <w:szCs w:val="28"/>
            <w:u w:val="none"/>
          </w:rPr>
          <w:t>2</w:t>
        </w:r>
      </w:hyperlink>
      <w:r w:rsidR="009D6223" w:rsidRPr="009D6223">
        <w:rPr>
          <w:rFonts w:cs="Calibri"/>
          <w:sz w:val="28"/>
          <w:szCs w:val="28"/>
        </w:rPr>
        <w:t xml:space="preserve"> к настоящему Порядку;</w:t>
      </w:r>
    </w:p>
    <w:p w:rsidR="00554ABD" w:rsidRDefault="00554ABD" w:rsidP="00554ABD">
      <w:pPr>
        <w:autoSpaceDE w:val="0"/>
        <w:autoSpaceDN w:val="0"/>
        <w:adjustRightInd w:val="0"/>
        <w:ind w:firstLine="709"/>
        <w:jc w:val="both"/>
        <w:rPr>
          <w:rFonts w:cs="Calibri"/>
          <w:sz w:val="28"/>
          <w:szCs w:val="28"/>
        </w:rPr>
      </w:pPr>
      <w:r>
        <w:rPr>
          <w:rFonts w:cs="Calibri"/>
          <w:sz w:val="28"/>
          <w:szCs w:val="28"/>
        </w:rPr>
        <w:t xml:space="preserve">- </w:t>
      </w:r>
      <w:r w:rsidR="009D6223" w:rsidRPr="009D6223">
        <w:rPr>
          <w:rFonts w:cs="Calibri"/>
          <w:sz w:val="28"/>
          <w:szCs w:val="28"/>
        </w:rPr>
        <w:t>расходов на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при осуществлении регулярных перевозок пассажиров по муниципальным</w:t>
      </w:r>
      <w:r>
        <w:rPr>
          <w:rFonts w:cs="Calibri"/>
          <w:sz w:val="28"/>
          <w:szCs w:val="28"/>
        </w:rPr>
        <w:t xml:space="preserve"> маршрутам на территории городского округа город Дивногорск </w:t>
      </w:r>
      <w:r w:rsidR="009D6223" w:rsidRPr="009D6223">
        <w:rPr>
          <w:rFonts w:cs="Calibri"/>
          <w:sz w:val="28"/>
          <w:szCs w:val="28"/>
        </w:rPr>
        <w:t xml:space="preserve">по форме согласно </w:t>
      </w:r>
      <w:hyperlink w:anchor="Par425" w:tooltip="СВЕДЕНИЯ" w:history="1">
        <w:r w:rsidR="009D6223" w:rsidRPr="00554ABD">
          <w:rPr>
            <w:rStyle w:val="aa"/>
            <w:rFonts w:cs="Calibri"/>
            <w:color w:val="000000" w:themeColor="text1"/>
            <w:sz w:val="28"/>
            <w:szCs w:val="28"/>
            <w:u w:val="none"/>
          </w:rPr>
          <w:t>приложению 3</w:t>
        </w:r>
      </w:hyperlink>
      <w:r w:rsidR="009D6223" w:rsidRPr="009D6223">
        <w:rPr>
          <w:rFonts w:cs="Calibri"/>
          <w:sz w:val="28"/>
          <w:szCs w:val="28"/>
        </w:rPr>
        <w:t xml:space="preserve"> к настоящему Порядку</w:t>
      </w:r>
      <w:r>
        <w:rPr>
          <w:rFonts w:cs="Calibri"/>
          <w:sz w:val="28"/>
          <w:szCs w:val="28"/>
        </w:rPr>
        <w:t>.</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5) документ, подтверждающий полномочия лица на осуществление действий от имени Заявителя;</w:t>
      </w:r>
    </w:p>
    <w:p w:rsidR="00554ABD" w:rsidRDefault="009D6223" w:rsidP="00554ABD">
      <w:pPr>
        <w:autoSpaceDE w:val="0"/>
        <w:autoSpaceDN w:val="0"/>
        <w:adjustRightInd w:val="0"/>
        <w:ind w:firstLine="709"/>
        <w:jc w:val="both"/>
        <w:rPr>
          <w:rFonts w:cs="Calibri"/>
          <w:sz w:val="28"/>
          <w:szCs w:val="28"/>
        </w:rPr>
      </w:pPr>
      <w:proofErr w:type="gramStart"/>
      <w:r w:rsidRPr="009D6223">
        <w:rPr>
          <w:rFonts w:cs="Calibri"/>
          <w:sz w:val="28"/>
          <w:szCs w:val="28"/>
        </w:rPr>
        <w:t>6) копии документов, подтверждающих понесенные Заявителем затраты (счета-фактуры, товарные накладные, товарные чеки и т.д.) на топливо для автомобильного транспорта при осуществлении регулярных перевозок пассажиров по муниципальным маршрутам, а также копии документов, подтверждающих оплату указанных в настоящем абзаце расходов (кассовый чек с приложением надлежащим образом оформленной копии к указанному кассовому чеку, платежные поручения с отметкой банка о списании), копии документов</w:t>
      </w:r>
      <w:proofErr w:type="gramEnd"/>
      <w:r w:rsidRPr="009D6223">
        <w:rPr>
          <w:rFonts w:cs="Calibri"/>
          <w:sz w:val="28"/>
          <w:szCs w:val="28"/>
        </w:rPr>
        <w:t>, подтверждающих выдачу топлива (ведомость выдачи топлива и т.д.), копии приказов на установление нормы расхода топлива с приложением расчета;</w:t>
      </w:r>
    </w:p>
    <w:p w:rsidR="00554ABD" w:rsidRDefault="009D6223" w:rsidP="00554ABD">
      <w:pPr>
        <w:autoSpaceDE w:val="0"/>
        <w:autoSpaceDN w:val="0"/>
        <w:adjustRightInd w:val="0"/>
        <w:ind w:firstLine="709"/>
        <w:jc w:val="both"/>
        <w:rPr>
          <w:rFonts w:cs="Calibri"/>
          <w:sz w:val="28"/>
          <w:szCs w:val="28"/>
        </w:rPr>
      </w:pPr>
      <w:proofErr w:type="gramStart"/>
      <w:r w:rsidRPr="009D6223">
        <w:rPr>
          <w:rFonts w:cs="Calibri"/>
          <w:sz w:val="28"/>
          <w:szCs w:val="28"/>
        </w:rPr>
        <w:t>7) копии муниципальных контрактов (договоров), заключенных между Заявителем и подрядными организациями, на оказание услуг по дезинфекции подвижного состава и (или) документов, подтверждающих приобретение средств, необходимых для дезинфекции салонов транспортных средств силами Заявителя самостоятельно, документов, подтверждающих выполнение этих работ, и документов, подтверждающих оплату выполненных работ по указанным в настоящем абзаце договорам (платежные поручения с отметкой банка о списании, товарные чеки, кассовый</w:t>
      </w:r>
      <w:proofErr w:type="gramEnd"/>
      <w:r w:rsidRPr="009D6223">
        <w:rPr>
          <w:rFonts w:cs="Calibri"/>
          <w:sz w:val="28"/>
          <w:szCs w:val="28"/>
        </w:rPr>
        <w:t xml:space="preserve"> чек с приложением надлежащим образом оформленной копии к указанному кассовому чеку);</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lastRenderedPageBreak/>
        <w:t xml:space="preserve">8) справку о наличии расчетного или корреспондентского счета, открытого в учреждениях Центрального банка Российской Федерации или </w:t>
      </w:r>
      <w:r w:rsidR="000B1565">
        <w:rPr>
          <w:rFonts w:cs="Calibri"/>
          <w:sz w:val="28"/>
          <w:szCs w:val="28"/>
        </w:rPr>
        <w:t xml:space="preserve">иных </w:t>
      </w:r>
      <w:r w:rsidRPr="009D6223">
        <w:rPr>
          <w:rFonts w:cs="Calibri"/>
          <w:sz w:val="28"/>
          <w:szCs w:val="28"/>
        </w:rPr>
        <w:t>кредитных организациях;</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 xml:space="preserve">9) в случае получения аналогичной поддержки - заверенный Заявителем отчет о фактических затратах на топливо в апреле, мае 2020 года с разбивкой по источникам финансирования по форме, утвержденной </w:t>
      </w:r>
      <w:r w:rsidR="00554ABD">
        <w:rPr>
          <w:rFonts w:cs="Calibri"/>
          <w:sz w:val="28"/>
          <w:szCs w:val="28"/>
        </w:rPr>
        <w:t>МКУ ГХ города Дивногорска</w:t>
      </w:r>
      <w:r w:rsidRPr="009D6223">
        <w:rPr>
          <w:rFonts w:cs="Calibri"/>
          <w:sz w:val="28"/>
          <w:szCs w:val="28"/>
        </w:rPr>
        <w:t>.</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Все листы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554ABD" w:rsidRDefault="009D6223" w:rsidP="00554ABD">
      <w:pPr>
        <w:autoSpaceDE w:val="0"/>
        <w:autoSpaceDN w:val="0"/>
        <w:adjustRightInd w:val="0"/>
        <w:ind w:firstLine="709"/>
        <w:jc w:val="both"/>
        <w:rPr>
          <w:rFonts w:cs="Calibri"/>
          <w:sz w:val="28"/>
          <w:szCs w:val="28"/>
        </w:rPr>
      </w:pPr>
      <w:r w:rsidRPr="009D6223">
        <w:rPr>
          <w:rFonts w:cs="Calibri"/>
          <w:sz w:val="28"/>
          <w:szCs w:val="28"/>
        </w:rPr>
        <w:t>2.3 Заявитель несет ответственность в соответствии с действующим законодательством Российской Федерации за достоверность представленных документов и сведений.</w:t>
      </w:r>
    </w:p>
    <w:p w:rsidR="009D6223" w:rsidRPr="009D6223" w:rsidRDefault="009D6223" w:rsidP="00554ABD">
      <w:pPr>
        <w:autoSpaceDE w:val="0"/>
        <w:autoSpaceDN w:val="0"/>
        <w:adjustRightInd w:val="0"/>
        <w:ind w:firstLine="709"/>
        <w:jc w:val="both"/>
        <w:rPr>
          <w:rFonts w:cs="Calibri"/>
          <w:sz w:val="28"/>
          <w:szCs w:val="28"/>
        </w:rPr>
      </w:pPr>
      <w:r w:rsidRPr="009D6223">
        <w:rPr>
          <w:rFonts w:cs="Calibri"/>
          <w:sz w:val="28"/>
          <w:szCs w:val="28"/>
        </w:rPr>
        <w:t xml:space="preserve">2.4. Заявка регистрируется </w:t>
      </w:r>
      <w:r w:rsidR="00554ABD">
        <w:rPr>
          <w:rFonts w:cs="Calibri"/>
          <w:sz w:val="28"/>
          <w:szCs w:val="28"/>
        </w:rPr>
        <w:t>МКУ ГХ города Дивногорска</w:t>
      </w:r>
      <w:r w:rsidRPr="009D6223">
        <w:rPr>
          <w:rFonts w:cs="Calibri"/>
          <w:sz w:val="28"/>
          <w:szCs w:val="28"/>
        </w:rPr>
        <w:t xml:space="preserve"> в день ее поступления с указанием номера регистрационной записи, даты.</w:t>
      </w:r>
    </w:p>
    <w:p w:rsidR="009D6223" w:rsidRPr="009D6223" w:rsidRDefault="00554ABD" w:rsidP="009D6223">
      <w:pPr>
        <w:autoSpaceDE w:val="0"/>
        <w:autoSpaceDN w:val="0"/>
        <w:adjustRightInd w:val="0"/>
        <w:jc w:val="both"/>
        <w:rPr>
          <w:rFonts w:cs="Calibri"/>
          <w:sz w:val="28"/>
          <w:szCs w:val="28"/>
        </w:rPr>
      </w:pPr>
      <w:r>
        <w:rPr>
          <w:rFonts w:cs="Calibri"/>
          <w:sz w:val="28"/>
          <w:szCs w:val="28"/>
        </w:rPr>
        <w:tab/>
        <w:t>МКУ ГХ города Дивногорска</w:t>
      </w:r>
      <w:r w:rsidR="009D6223" w:rsidRPr="009D6223">
        <w:rPr>
          <w:rFonts w:cs="Calibri"/>
          <w:sz w:val="28"/>
          <w:szCs w:val="28"/>
        </w:rPr>
        <w:t xml:space="preserve"> в течение 7 рабочих дней </w:t>
      </w:r>
      <w:proofErr w:type="gramStart"/>
      <w:r w:rsidR="009D6223" w:rsidRPr="009D6223">
        <w:rPr>
          <w:rFonts w:cs="Calibri"/>
          <w:sz w:val="28"/>
          <w:szCs w:val="28"/>
        </w:rPr>
        <w:t>с даты поступления</w:t>
      </w:r>
      <w:proofErr w:type="gramEnd"/>
      <w:r w:rsidR="009D6223" w:rsidRPr="009D6223">
        <w:rPr>
          <w:rFonts w:cs="Calibri"/>
          <w:sz w:val="28"/>
          <w:szCs w:val="28"/>
        </w:rPr>
        <w:t xml:space="preserve"> заявки проводит:</w:t>
      </w:r>
    </w:p>
    <w:p w:rsidR="00554ABD" w:rsidRDefault="00554ABD" w:rsidP="009D6223">
      <w:pPr>
        <w:autoSpaceDE w:val="0"/>
        <w:autoSpaceDN w:val="0"/>
        <w:adjustRightInd w:val="0"/>
        <w:jc w:val="both"/>
        <w:rPr>
          <w:rFonts w:cs="Calibri"/>
          <w:color w:val="000000" w:themeColor="text1"/>
          <w:sz w:val="28"/>
          <w:szCs w:val="28"/>
        </w:rPr>
      </w:pPr>
      <w:r w:rsidRPr="00554ABD">
        <w:rPr>
          <w:rFonts w:cs="Calibri"/>
          <w:color w:val="000000" w:themeColor="text1"/>
          <w:sz w:val="28"/>
          <w:szCs w:val="28"/>
        </w:rPr>
        <w:tab/>
      </w:r>
      <w:r w:rsidR="009D6223" w:rsidRPr="00554ABD">
        <w:rPr>
          <w:rFonts w:cs="Calibri"/>
          <w:color w:val="000000" w:themeColor="text1"/>
          <w:sz w:val="28"/>
          <w:szCs w:val="28"/>
        </w:rPr>
        <w:t xml:space="preserve">1) проверку заявки на предмет наличия оснований для отказа в предоставлении субсидии, предусмотренных </w:t>
      </w:r>
      <w:hyperlink w:anchor="Par113" w:tooltip="14. Основаниями для отказа в предоставлении субсидии являются:" w:history="1">
        <w:r w:rsidR="009D6223" w:rsidRPr="00554ABD">
          <w:rPr>
            <w:rStyle w:val="aa"/>
            <w:rFonts w:cs="Calibri"/>
            <w:color w:val="000000" w:themeColor="text1"/>
            <w:sz w:val="28"/>
            <w:szCs w:val="28"/>
            <w:u w:val="none"/>
          </w:rPr>
          <w:t>пунктом 2.5</w:t>
        </w:r>
      </w:hyperlink>
      <w:r w:rsidR="009D6223" w:rsidRPr="00554ABD">
        <w:rPr>
          <w:rFonts w:cs="Calibri"/>
          <w:color w:val="000000" w:themeColor="text1"/>
          <w:sz w:val="28"/>
          <w:szCs w:val="28"/>
        </w:rPr>
        <w:t xml:space="preserve"> настоящего Порядка;</w:t>
      </w:r>
    </w:p>
    <w:p w:rsidR="005F4F25" w:rsidRDefault="009D6223" w:rsidP="005F4F25">
      <w:pPr>
        <w:autoSpaceDE w:val="0"/>
        <w:autoSpaceDN w:val="0"/>
        <w:adjustRightInd w:val="0"/>
        <w:ind w:firstLine="709"/>
        <w:jc w:val="both"/>
        <w:rPr>
          <w:rFonts w:cs="Calibri"/>
          <w:color w:val="000000" w:themeColor="text1"/>
          <w:sz w:val="28"/>
          <w:szCs w:val="28"/>
        </w:rPr>
      </w:pPr>
      <w:r w:rsidRPr="00554ABD">
        <w:rPr>
          <w:rFonts w:cs="Calibri"/>
          <w:color w:val="000000" w:themeColor="text1"/>
          <w:sz w:val="28"/>
          <w:szCs w:val="28"/>
        </w:rPr>
        <w:t xml:space="preserve">2) определяет размер субсидии на основании сведений, указанных в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554ABD">
          <w:rPr>
            <w:rStyle w:val="aa"/>
            <w:rFonts w:cs="Calibri"/>
            <w:color w:val="000000" w:themeColor="text1"/>
            <w:sz w:val="28"/>
            <w:szCs w:val="28"/>
            <w:u w:val="none"/>
          </w:rPr>
          <w:t>пункте 2.2</w:t>
        </w:r>
      </w:hyperlink>
      <w:r w:rsidRPr="00554ABD">
        <w:rPr>
          <w:rFonts w:cs="Calibri"/>
          <w:color w:val="000000" w:themeColor="text1"/>
          <w:sz w:val="28"/>
          <w:szCs w:val="28"/>
        </w:rPr>
        <w:t xml:space="preserve"> настоящего Порядка.</w:t>
      </w:r>
    </w:p>
    <w:p w:rsidR="009D6223" w:rsidRPr="005F4F25" w:rsidRDefault="009D6223" w:rsidP="005F4F25">
      <w:pPr>
        <w:autoSpaceDE w:val="0"/>
        <w:autoSpaceDN w:val="0"/>
        <w:adjustRightInd w:val="0"/>
        <w:ind w:firstLine="709"/>
        <w:jc w:val="both"/>
        <w:rPr>
          <w:rFonts w:cs="Calibri"/>
          <w:color w:val="000000" w:themeColor="text1"/>
          <w:sz w:val="28"/>
          <w:szCs w:val="28"/>
        </w:rPr>
      </w:pPr>
      <w:r w:rsidRPr="009D6223">
        <w:rPr>
          <w:rFonts w:cs="Calibri"/>
          <w:sz w:val="28"/>
          <w:szCs w:val="28"/>
        </w:rPr>
        <w:t>При определении размера субсидии на возмещение затрат по проведению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применяются следующие нормы возмещения на одно транспортное средство в сутки, вышедшее на рейс (далее - нормы возмещения):</w:t>
      </w:r>
    </w:p>
    <w:p w:rsidR="009D6223" w:rsidRPr="009D6223" w:rsidRDefault="005F4F25" w:rsidP="005F4F25">
      <w:pPr>
        <w:autoSpaceDE w:val="0"/>
        <w:autoSpaceDN w:val="0"/>
        <w:adjustRightInd w:val="0"/>
        <w:ind w:firstLine="709"/>
        <w:jc w:val="both"/>
        <w:rPr>
          <w:rFonts w:cs="Calibri"/>
          <w:sz w:val="28"/>
          <w:szCs w:val="28"/>
        </w:rPr>
      </w:pPr>
      <w:r>
        <w:rPr>
          <w:rFonts w:cs="Calibri"/>
          <w:sz w:val="28"/>
          <w:szCs w:val="28"/>
        </w:rPr>
        <w:tab/>
      </w:r>
      <w:r w:rsidR="009D6223" w:rsidRPr="009D6223">
        <w:rPr>
          <w:rFonts w:cs="Calibri"/>
          <w:sz w:val="28"/>
          <w:szCs w:val="28"/>
        </w:rPr>
        <w:t>1100,0 рубля - транспортное средство большого класса;</w:t>
      </w:r>
    </w:p>
    <w:p w:rsidR="009D6223" w:rsidRPr="009D6223" w:rsidRDefault="005F4F25" w:rsidP="005F4F25">
      <w:pPr>
        <w:autoSpaceDE w:val="0"/>
        <w:autoSpaceDN w:val="0"/>
        <w:adjustRightInd w:val="0"/>
        <w:ind w:firstLine="709"/>
        <w:jc w:val="both"/>
        <w:rPr>
          <w:rFonts w:cs="Calibri"/>
          <w:sz w:val="28"/>
          <w:szCs w:val="28"/>
        </w:rPr>
      </w:pPr>
      <w:r>
        <w:rPr>
          <w:rFonts w:cs="Calibri"/>
          <w:sz w:val="28"/>
          <w:szCs w:val="28"/>
        </w:rPr>
        <w:tab/>
      </w:r>
      <w:r w:rsidR="009D6223" w:rsidRPr="009D6223">
        <w:rPr>
          <w:rFonts w:cs="Calibri"/>
          <w:sz w:val="28"/>
          <w:szCs w:val="28"/>
        </w:rPr>
        <w:t>1082,9 рубля - транспортное средство среднего, малого, особо малого класса.</w:t>
      </w:r>
    </w:p>
    <w:p w:rsidR="005F4F25" w:rsidRDefault="009D6223" w:rsidP="005F4F25">
      <w:pPr>
        <w:autoSpaceDE w:val="0"/>
        <w:autoSpaceDN w:val="0"/>
        <w:adjustRightInd w:val="0"/>
        <w:ind w:firstLine="709"/>
        <w:jc w:val="both"/>
        <w:rPr>
          <w:rFonts w:cs="Calibri"/>
          <w:sz w:val="28"/>
          <w:szCs w:val="28"/>
        </w:rPr>
      </w:pPr>
      <w:r w:rsidRPr="009D6223">
        <w:rPr>
          <w:rFonts w:cs="Calibri"/>
          <w:sz w:val="28"/>
          <w:szCs w:val="28"/>
        </w:rPr>
        <w:t>Размер субсидии, предоставляемой Получателю на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определяется в объеме фактически понесенных затрат на указанные цели, но не более 75 процентов от нормы возмещения.</w:t>
      </w:r>
    </w:p>
    <w:p w:rsidR="009D6223" w:rsidRPr="009D6223" w:rsidRDefault="009D6223" w:rsidP="005F4F25">
      <w:pPr>
        <w:autoSpaceDE w:val="0"/>
        <w:autoSpaceDN w:val="0"/>
        <w:adjustRightInd w:val="0"/>
        <w:ind w:firstLine="709"/>
        <w:jc w:val="both"/>
        <w:rPr>
          <w:rFonts w:cs="Calibri"/>
          <w:sz w:val="28"/>
          <w:szCs w:val="28"/>
        </w:rPr>
      </w:pPr>
      <w:r w:rsidRPr="009D6223">
        <w:rPr>
          <w:rFonts w:cs="Calibri"/>
          <w:sz w:val="28"/>
          <w:szCs w:val="28"/>
        </w:rPr>
        <w:t>Размер субсидии, предоставляемой Получателю на возмещение фактически понесенных затрат на топливо, определяется по формуле:</w:t>
      </w:r>
    </w:p>
    <w:p w:rsidR="009D6223" w:rsidRPr="009D6223" w:rsidRDefault="009D6223" w:rsidP="009D6223">
      <w:pPr>
        <w:autoSpaceDE w:val="0"/>
        <w:autoSpaceDN w:val="0"/>
        <w:adjustRightInd w:val="0"/>
        <w:jc w:val="both"/>
        <w:rPr>
          <w:rFonts w:cs="Calibri"/>
          <w:sz w:val="28"/>
          <w:szCs w:val="28"/>
        </w:rPr>
      </w:pPr>
    </w:p>
    <w:p w:rsidR="009D6223" w:rsidRPr="009D6223" w:rsidRDefault="009D6223" w:rsidP="005F4F25">
      <w:pPr>
        <w:autoSpaceDE w:val="0"/>
        <w:autoSpaceDN w:val="0"/>
        <w:adjustRightInd w:val="0"/>
        <w:jc w:val="center"/>
        <w:rPr>
          <w:rFonts w:cs="Calibri"/>
          <w:sz w:val="28"/>
          <w:szCs w:val="28"/>
        </w:rPr>
      </w:pPr>
      <w:r w:rsidRPr="009D6223">
        <w:rPr>
          <w:rFonts w:cs="Calibri"/>
          <w:sz w:val="28"/>
          <w:szCs w:val="28"/>
        </w:rPr>
        <w:t>С = Т x k / 100,</w:t>
      </w:r>
    </w:p>
    <w:p w:rsidR="009D6223" w:rsidRPr="009D6223" w:rsidRDefault="009D6223" w:rsidP="009D6223">
      <w:pPr>
        <w:autoSpaceDE w:val="0"/>
        <w:autoSpaceDN w:val="0"/>
        <w:adjustRightInd w:val="0"/>
        <w:jc w:val="both"/>
        <w:rPr>
          <w:rFonts w:cs="Calibri"/>
          <w:sz w:val="28"/>
          <w:szCs w:val="28"/>
        </w:rPr>
      </w:pPr>
      <w:r w:rsidRPr="009D6223">
        <w:rPr>
          <w:rFonts w:cs="Calibri"/>
          <w:sz w:val="28"/>
          <w:szCs w:val="28"/>
        </w:rPr>
        <w:t>где:</w:t>
      </w:r>
    </w:p>
    <w:p w:rsidR="009D6223" w:rsidRPr="009D6223" w:rsidRDefault="009D6223" w:rsidP="00C5482C">
      <w:pPr>
        <w:autoSpaceDE w:val="0"/>
        <w:autoSpaceDN w:val="0"/>
        <w:adjustRightInd w:val="0"/>
        <w:ind w:firstLine="709"/>
        <w:jc w:val="both"/>
        <w:rPr>
          <w:rFonts w:cs="Calibri"/>
          <w:sz w:val="28"/>
          <w:szCs w:val="28"/>
        </w:rPr>
      </w:pPr>
      <w:r w:rsidRPr="009D6223">
        <w:rPr>
          <w:rFonts w:cs="Calibri"/>
          <w:sz w:val="28"/>
          <w:szCs w:val="28"/>
        </w:rPr>
        <w:t>С - размер субсидии за отчетный период (месяц), руб.;</w:t>
      </w:r>
    </w:p>
    <w:p w:rsidR="009D6223" w:rsidRPr="009D6223" w:rsidRDefault="009D6223" w:rsidP="00C5482C">
      <w:pPr>
        <w:autoSpaceDE w:val="0"/>
        <w:autoSpaceDN w:val="0"/>
        <w:adjustRightInd w:val="0"/>
        <w:ind w:firstLine="709"/>
        <w:jc w:val="both"/>
        <w:rPr>
          <w:rFonts w:cs="Calibri"/>
          <w:sz w:val="28"/>
          <w:szCs w:val="28"/>
        </w:rPr>
      </w:pPr>
      <w:r w:rsidRPr="009D6223">
        <w:rPr>
          <w:rFonts w:cs="Calibri"/>
          <w:sz w:val="28"/>
          <w:szCs w:val="28"/>
        </w:rPr>
        <w:t>Т - размер фактических затрат на топливо, руб.;</w:t>
      </w:r>
    </w:p>
    <w:p w:rsidR="009D6223" w:rsidRDefault="009D6223" w:rsidP="00C5482C">
      <w:pPr>
        <w:autoSpaceDE w:val="0"/>
        <w:autoSpaceDN w:val="0"/>
        <w:adjustRightInd w:val="0"/>
        <w:ind w:firstLine="709"/>
        <w:jc w:val="both"/>
        <w:rPr>
          <w:rFonts w:cs="Calibri"/>
          <w:sz w:val="28"/>
          <w:szCs w:val="28"/>
        </w:rPr>
      </w:pPr>
      <w:r w:rsidRPr="009D6223">
        <w:rPr>
          <w:rFonts w:cs="Calibri"/>
          <w:sz w:val="28"/>
          <w:szCs w:val="28"/>
        </w:rPr>
        <w:t>k - процент возмещения затрат (75 процентов в апреле 2020 года, 50 процентов в мае 2020 года).</w:t>
      </w:r>
    </w:p>
    <w:p w:rsidR="009D6223" w:rsidRPr="009D6223" w:rsidRDefault="009D6223" w:rsidP="005F4F25">
      <w:pPr>
        <w:autoSpaceDE w:val="0"/>
        <w:autoSpaceDN w:val="0"/>
        <w:adjustRightInd w:val="0"/>
        <w:ind w:firstLine="709"/>
        <w:jc w:val="both"/>
        <w:rPr>
          <w:rFonts w:cs="Calibri"/>
          <w:sz w:val="28"/>
          <w:szCs w:val="28"/>
        </w:rPr>
      </w:pPr>
      <w:r w:rsidRPr="009D6223">
        <w:rPr>
          <w:rFonts w:cs="Calibri"/>
          <w:sz w:val="28"/>
          <w:szCs w:val="28"/>
        </w:rPr>
        <w:lastRenderedPageBreak/>
        <w:t>В случае получения Заявителем в текущем году аналогичной поддержки объем указанной аналогичной поддержки в части затрат на топливо, подлежащей возмещению, не должен превышать 25% в апреле 2020 года, 50% в мае 2020 года от фактически предъявленных к возмещению затрат;</w:t>
      </w:r>
    </w:p>
    <w:p w:rsidR="009D6223" w:rsidRPr="009D6223" w:rsidRDefault="009D6223" w:rsidP="005F4F25">
      <w:pPr>
        <w:autoSpaceDE w:val="0"/>
        <w:autoSpaceDN w:val="0"/>
        <w:adjustRightInd w:val="0"/>
        <w:ind w:firstLine="709"/>
        <w:jc w:val="both"/>
        <w:rPr>
          <w:rFonts w:cs="Calibri"/>
          <w:sz w:val="28"/>
          <w:szCs w:val="28"/>
        </w:rPr>
      </w:pPr>
      <w:r w:rsidRPr="009D6223">
        <w:rPr>
          <w:rFonts w:cs="Calibri"/>
          <w:sz w:val="28"/>
          <w:szCs w:val="28"/>
        </w:rPr>
        <w:t>3) принимает решение о предоставлении субсидии или об отказе в предоставлении субсидии в форме уведомления.</w:t>
      </w:r>
    </w:p>
    <w:p w:rsidR="009D6223" w:rsidRPr="009D6223" w:rsidRDefault="009D6223" w:rsidP="005F4F25">
      <w:pPr>
        <w:autoSpaceDE w:val="0"/>
        <w:autoSpaceDN w:val="0"/>
        <w:adjustRightInd w:val="0"/>
        <w:ind w:firstLine="709"/>
        <w:jc w:val="both"/>
        <w:rPr>
          <w:rFonts w:cs="Calibri"/>
          <w:sz w:val="28"/>
          <w:szCs w:val="28"/>
        </w:rPr>
      </w:pPr>
      <w:proofErr w:type="gramStart"/>
      <w:r w:rsidRPr="009D6223">
        <w:rPr>
          <w:rFonts w:cs="Calibri"/>
          <w:sz w:val="28"/>
          <w:szCs w:val="28"/>
        </w:rPr>
        <w:t xml:space="preserve">На основании уведомления в срок не позднее двух рабочих дней со дня, следующего за днем поступления в бюджет города </w:t>
      </w:r>
      <w:r w:rsidR="005F4F25">
        <w:rPr>
          <w:rFonts w:cs="Calibri"/>
          <w:sz w:val="28"/>
          <w:szCs w:val="28"/>
        </w:rPr>
        <w:t>Дивногорска</w:t>
      </w:r>
      <w:r w:rsidRPr="009D6223">
        <w:rPr>
          <w:rFonts w:cs="Calibri"/>
          <w:sz w:val="28"/>
          <w:szCs w:val="28"/>
        </w:rPr>
        <w:t xml:space="preserve"> иного межбюджетного трансферта бюджету города </w:t>
      </w:r>
      <w:r w:rsidR="005F4F25">
        <w:rPr>
          <w:rFonts w:cs="Calibri"/>
          <w:sz w:val="28"/>
          <w:szCs w:val="28"/>
        </w:rPr>
        <w:t>Дивногорска</w:t>
      </w:r>
      <w:r w:rsidRPr="009D6223">
        <w:rPr>
          <w:rFonts w:cs="Calibri"/>
          <w:sz w:val="28"/>
          <w:szCs w:val="28"/>
        </w:rPr>
        <w:t xml:space="preserve">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w:t>
      </w:r>
      <w:proofErr w:type="gramEnd"/>
      <w:r w:rsidRPr="009D6223">
        <w:rPr>
          <w:rFonts w:cs="Calibri"/>
          <w:sz w:val="28"/>
          <w:szCs w:val="28"/>
        </w:rPr>
        <w:t xml:space="preserve">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принимается решение о предоставлении субсидии, оформляемое </w:t>
      </w:r>
      <w:r w:rsidR="005F4F25">
        <w:rPr>
          <w:rFonts w:cs="Calibri"/>
          <w:sz w:val="28"/>
          <w:szCs w:val="28"/>
        </w:rPr>
        <w:t>МКУ ГХ города Дивногорска</w:t>
      </w:r>
      <w:r w:rsidRPr="009D6223">
        <w:rPr>
          <w:rFonts w:cs="Calibri"/>
          <w:sz w:val="28"/>
          <w:szCs w:val="28"/>
        </w:rPr>
        <w:t xml:space="preserve"> в форме уведомления.</w:t>
      </w:r>
    </w:p>
    <w:p w:rsidR="009D6223" w:rsidRPr="009D6223" w:rsidRDefault="009D6223" w:rsidP="005F4F25">
      <w:pPr>
        <w:autoSpaceDE w:val="0"/>
        <w:autoSpaceDN w:val="0"/>
        <w:adjustRightInd w:val="0"/>
        <w:ind w:firstLine="709"/>
        <w:jc w:val="both"/>
        <w:rPr>
          <w:rFonts w:cs="Calibri"/>
          <w:sz w:val="28"/>
          <w:szCs w:val="28"/>
        </w:rPr>
      </w:pPr>
      <w:r w:rsidRPr="009D6223">
        <w:rPr>
          <w:rFonts w:cs="Calibri"/>
          <w:sz w:val="28"/>
          <w:szCs w:val="28"/>
        </w:rPr>
        <w:t>2.5. Основаниями для отказа в предоставлении субсидии являются:</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1) несоблюдение Заявителем условия, предусмотренного </w:t>
      </w:r>
      <w:hyperlink w:anchor="Par79" w:tooltip="9. Условием предоставления субсидии является наличие фактически понесенных затрат в период с 1 апреля 2020 года по 31 мая 2020 года на топливо и (или) электроэнергию на движение, проведение профилактических мероприятий и дезинфекции транспортных средств подвиж" w:history="1">
        <w:r w:rsidRPr="005F4F25">
          <w:rPr>
            <w:rStyle w:val="aa"/>
            <w:rFonts w:cs="Calibri"/>
            <w:color w:val="000000" w:themeColor="text1"/>
            <w:sz w:val="28"/>
            <w:szCs w:val="28"/>
            <w:u w:val="none"/>
          </w:rPr>
          <w:t>пунктом 2.1</w:t>
        </w:r>
      </w:hyperlink>
      <w:r w:rsidRPr="005F4F25">
        <w:rPr>
          <w:rFonts w:cs="Calibri"/>
          <w:color w:val="000000" w:themeColor="text1"/>
          <w:sz w:val="28"/>
          <w:szCs w:val="28"/>
        </w:rPr>
        <w:t xml:space="preserve"> настоящего Порядка, требований, установленных </w:t>
      </w:r>
      <w:hyperlink w:anchor="Par67" w:tooltip="8. Право на получение субсидии имеют Заявители, которые одновременно соответствуют следующим критериям:" w:history="1">
        <w:r w:rsidRPr="005F4F25">
          <w:rPr>
            <w:rStyle w:val="aa"/>
            <w:rFonts w:cs="Calibri"/>
            <w:color w:val="000000" w:themeColor="text1"/>
            <w:sz w:val="28"/>
            <w:szCs w:val="28"/>
            <w:u w:val="none"/>
          </w:rPr>
          <w:t>пунктом 1.8</w:t>
        </w:r>
      </w:hyperlink>
      <w:r w:rsidRPr="005F4F25">
        <w:rPr>
          <w:rFonts w:cs="Calibri"/>
          <w:color w:val="000000" w:themeColor="text1"/>
          <w:sz w:val="28"/>
          <w:szCs w:val="28"/>
        </w:rPr>
        <w:t>;</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2) непредставление или представление не в полном объеме документов, указанных в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5F4F25">
          <w:rPr>
            <w:rStyle w:val="aa"/>
            <w:rFonts w:cs="Calibri"/>
            <w:color w:val="000000" w:themeColor="text1"/>
            <w:sz w:val="28"/>
            <w:szCs w:val="28"/>
            <w:u w:val="none"/>
          </w:rPr>
          <w:t>пункте 2.2</w:t>
        </w:r>
      </w:hyperlink>
      <w:r w:rsidRPr="005F4F25">
        <w:rPr>
          <w:rFonts w:cs="Calibri"/>
          <w:color w:val="000000" w:themeColor="text1"/>
          <w:sz w:val="28"/>
          <w:szCs w:val="28"/>
        </w:rPr>
        <w:t xml:space="preserve"> настоящего Порядка;</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3) представление документов, указанных в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5F4F25">
          <w:rPr>
            <w:rStyle w:val="aa"/>
            <w:rFonts w:cs="Calibri"/>
            <w:color w:val="000000" w:themeColor="text1"/>
            <w:sz w:val="28"/>
            <w:szCs w:val="28"/>
            <w:u w:val="none"/>
          </w:rPr>
          <w:t>пункте 2.2</w:t>
        </w:r>
      </w:hyperlink>
      <w:r w:rsidRPr="005F4F25">
        <w:rPr>
          <w:rFonts w:cs="Calibri"/>
          <w:color w:val="000000" w:themeColor="text1"/>
          <w:sz w:val="28"/>
          <w:szCs w:val="28"/>
        </w:rPr>
        <w:t xml:space="preserve"> настоящего Порядка, содержащих недостоверные сведения;</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4) несоответствие видов затрат, указанных Заявителем в документах, представленных в соответствии с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5F4F25">
          <w:rPr>
            <w:rStyle w:val="aa"/>
            <w:rFonts w:cs="Calibri"/>
            <w:color w:val="000000" w:themeColor="text1"/>
            <w:sz w:val="28"/>
            <w:szCs w:val="28"/>
            <w:u w:val="none"/>
          </w:rPr>
          <w:t>пунктом 2.2</w:t>
        </w:r>
      </w:hyperlink>
      <w:r w:rsidRPr="005F4F25">
        <w:rPr>
          <w:rFonts w:cs="Calibri"/>
          <w:color w:val="000000" w:themeColor="text1"/>
          <w:sz w:val="28"/>
          <w:szCs w:val="28"/>
        </w:rPr>
        <w:t xml:space="preserve"> настоящего Порядка, видам затрат, установленным </w:t>
      </w:r>
      <w:hyperlink w:anchor="Par63" w:tooltip="7. Направление затрат, на возмещение которых предоставляется субсидия:" w:history="1">
        <w:r w:rsidRPr="005F4F25">
          <w:rPr>
            <w:rStyle w:val="aa"/>
            <w:rFonts w:cs="Calibri"/>
            <w:color w:val="000000" w:themeColor="text1"/>
            <w:sz w:val="28"/>
            <w:szCs w:val="28"/>
            <w:u w:val="none"/>
          </w:rPr>
          <w:t>пунктом 1.7</w:t>
        </w:r>
      </w:hyperlink>
      <w:r w:rsidRPr="005F4F25">
        <w:rPr>
          <w:rFonts w:cs="Calibri"/>
          <w:color w:val="000000" w:themeColor="text1"/>
          <w:sz w:val="28"/>
          <w:szCs w:val="28"/>
        </w:rPr>
        <w:t xml:space="preserve"> настоящего Порядка;</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5) представление Заявителем заявки с документами, имеющими подчистки, приписки, исправления, зачеркнутые слова (цифры), а также документов, которые не поддаются прочтению;</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6) отсутствие (недостаточность) бюджетных ассигнований, доведенных в установленном порядке до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как получателя бюджетных средств на цели, указанные в </w:t>
      </w:r>
      <w:hyperlink w:anchor="Par61" w:tooltip="6. Субсидия предоставляется Департаментом транспорта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 w:history="1">
        <w:r w:rsidRPr="005F4F25">
          <w:rPr>
            <w:rStyle w:val="aa"/>
            <w:rFonts w:cs="Calibri"/>
            <w:color w:val="000000" w:themeColor="text1"/>
            <w:sz w:val="28"/>
            <w:szCs w:val="28"/>
            <w:u w:val="none"/>
          </w:rPr>
          <w:t>пункте 1.6</w:t>
        </w:r>
      </w:hyperlink>
      <w:r w:rsidRPr="005F4F25">
        <w:rPr>
          <w:rFonts w:cs="Calibri"/>
          <w:color w:val="000000" w:themeColor="text1"/>
          <w:sz w:val="28"/>
          <w:szCs w:val="28"/>
        </w:rPr>
        <w:t xml:space="preserve"> настоящего Порядка, в бюджете города.</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2.6. В течение 3 рабочих дней, следующих за днем подписания уведомления об отказе в предоставлении субсидии,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извещает заявителя о принятом решении способом, указанным заявителем в заявлении, с указанием основания для отказа.</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2.7. </w:t>
      </w:r>
      <w:proofErr w:type="gramStart"/>
      <w:r w:rsidRPr="005F4F25">
        <w:rPr>
          <w:rFonts w:cs="Calibri"/>
          <w:color w:val="000000" w:themeColor="text1"/>
          <w:sz w:val="28"/>
          <w:szCs w:val="28"/>
        </w:rPr>
        <w:t xml:space="preserve">В случае принятия положительного решения о предоставлении субсидии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в течение 3 рабочих дней, следующих за днем подписания уведомления о предоставлении субсидии, извещает о принятом решении заявителя и направляет способом, указанным в заявлении, проект соглашения о предоставлении субсидии между </w:t>
      </w:r>
      <w:r w:rsidR="005F4F25">
        <w:rPr>
          <w:rFonts w:cs="Calibri"/>
          <w:color w:val="000000" w:themeColor="text1"/>
          <w:sz w:val="28"/>
          <w:szCs w:val="28"/>
        </w:rPr>
        <w:t xml:space="preserve">МКУ ГХ </w:t>
      </w:r>
      <w:r w:rsidR="005F4F25">
        <w:rPr>
          <w:rFonts w:cs="Calibri"/>
          <w:color w:val="000000" w:themeColor="text1"/>
          <w:sz w:val="28"/>
          <w:szCs w:val="28"/>
        </w:rPr>
        <w:lastRenderedPageBreak/>
        <w:t>города Дивногорска</w:t>
      </w:r>
      <w:r w:rsidRPr="005F4F25">
        <w:rPr>
          <w:rFonts w:cs="Calibri"/>
          <w:color w:val="000000" w:themeColor="text1"/>
          <w:sz w:val="28"/>
          <w:szCs w:val="28"/>
        </w:rPr>
        <w:t xml:space="preserve"> и заявителем (далее - Соглашение) в двух экземплярах для подписания.</w:t>
      </w:r>
      <w:bookmarkStart w:id="2" w:name="Par9"/>
      <w:bookmarkEnd w:id="2"/>
      <w:proofErr w:type="gramEnd"/>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Заявитель в день получения проекта Соглашения, осуществляет подписание двух его экземпляров и представляет их в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для подписания не позднее одного рабочего дня, следующего за днем подписания Соглашения.</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2.8. Два экземпляра Соглашения подписываются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в течение 3 рабочих дней </w:t>
      </w:r>
      <w:proofErr w:type="gramStart"/>
      <w:r w:rsidRPr="005F4F25">
        <w:rPr>
          <w:rFonts w:cs="Calibri"/>
          <w:color w:val="000000" w:themeColor="text1"/>
          <w:sz w:val="28"/>
          <w:szCs w:val="28"/>
        </w:rPr>
        <w:t>с даты поступления</w:t>
      </w:r>
      <w:proofErr w:type="gramEnd"/>
      <w:r w:rsidRPr="005F4F25">
        <w:rPr>
          <w:rFonts w:cs="Calibri"/>
          <w:color w:val="000000" w:themeColor="text1"/>
          <w:sz w:val="28"/>
          <w:szCs w:val="28"/>
        </w:rPr>
        <w:t xml:space="preserve"> в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подписанных получателем субсидии двух экземпляров Соглашения, и в этот же срок один экземпляр подписанного Соглашения направляется Заявителю.</w:t>
      </w:r>
    </w:p>
    <w:p w:rsidR="005F4F25" w:rsidRDefault="009D6223" w:rsidP="005F4F25">
      <w:pPr>
        <w:autoSpaceDE w:val="0"/>
        <w:autoSpaceDN w:val="0"/>
        <w:adjustRightInd w:val="0"/>
        <w:ind w:firstLine="709"/>
        <w:jc w:val="both"/>
        <w:rPr>
          <w:rFonts w:cs="Calibri"/>
          <w:color w:val="000000" w:themeColor="text1"/>
          <w:sz w:val="28"/>
          <w:szCs w:val="28"/>
        </w:rPr>
      </w:pPr>
      <w:r w:rsidRPr="005F4F25">
        <w:rPr>
          <w:rFonts w:cs="Calibri"/>
          <w:color w:val="000000" w:themeColor="text1"/>
          <w:sz w:val="28"/>
          <w:szCs w:val="28"/>
        </w:rPr>
        <w:t xml:space="preserve">В случае если подписанное получателем субсидии Соглашение не будет представлено в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в срок, указанный в </w:t>
      </w:r>
      <w:hyperlink w:anchor="Par9" w:history="1">
        <w:r w:rsidRPr="005F4F25">
          <w:rPr>
            <w:rStyle w:val="aa"/>
            <w:rFonts w:cs="Calibri"/>
            <w:color w:val="000000" w:themeColor="text1"/>
            <w:sz w:val="28"/>
            <w:szCs w:val="28"/>
            <w:u w:val="none"/>
          </w:rPr>
          <w:t>абзаце втором пункта 2.7</w:t>
        </w:r>
      </w:hyperlink>
      <w:r w:rsidRPr="005F4F25">
        <w:rPr>
          <w:rFonts w:cs="Calibri"/>
          <w:color w:val="000000" w:themeColor="text1"/>
          <w:sz w:val="28"/>
          <w:szCs w:val="28"/>
        </w:rPr>
        <w:t xml:space="preserve"> Порядка, </w:t>
      </w:r>
      <w:r w:rsidR="005F4F25">
        <w:rPr>
          <w:rFonts w:cs="Calibri"/>
          <w:color w:val="000000" w:themeColor="text1"/>
          <w:sz w:val="28"/>
          <w:szCs w:val="28"/>
        </w:rPr>
        <w:t>МКУ ГХ города Дивногорска</w:t>
      </w:r>
      <w:r w:rsidRPr="005F4F25">
        <w:rPr>
          <w:rFonts w:cs="Calibri"/>
          <w:color w:val="000000" w:themeColor="text1"/>
          <w:sz w:val="28"/>
          <w:szCs w:val="28"/>
        </w:rPr>
        <w:t xml:space="preserve"> в течение 3 рабочих дней по истечении указанного срока принимает решение об отмене решения о предоставлении субсидии получателю субсидии в форме уведомления.</w:t>
      </w:r>
    </w:p>
    <w:p w:rsidR="005F4F25" w:rsidRPr="00AA3814" w:rsidRDefault="009D6223" w:rsidP="005F4F25">
      <w:pPr>
        <w:autoSpaceDE w:val="0"/>
        <w:autoSpaceDN w:val="0"/>
        <w:adjustRightInd w:val="0"/>
        <w:ind w:firstLine="709"/>
        <w:jc w:val="both"/>
        <w:rPr>
          <w:rFonts w:cs="Calibri"/>
          <w:color w:val="000000" w:themeColor="text1"/>
          <w:sz w:val="28"/>
          <w:szCs w:val="28"/>
        </w:rPr>
      </w:pPr>
      <w:r w:rsidRPr="009D6223">
        <w:rPr>
          <w:rFonts w:cs="Calibri"/>
          <w:sz w:val="28"/>
          <w:szCs w:val="28"/>
        </w:rPr>
        <w:t xml:space="preserve">Датой принятия решения о предоставления субсидии в целях ее </w:t>
      </w:r>
      <w:r w:rsidRPr="00AA3814">
        <w:rPr>
          <w:rFonts w:cs="Calibri"/>
          <w:sz w:val="28"/>
          <w:szCs w:val="28"/>
        </w:rPr>
        <w:t>перечисления считается дата заключения Соглашения.</w:t>
      </w:r>
    </w:p>
    <w:p w:rsidR="00F076D6" w:rsidRDefault="009D6223" w:rsidP="00F076D6">
      <w:pPr>
        <w:autoSpaceDE w:val="0"/>
        <w:autoSpaceDN w:val="0"/>
        <w:adjustRightInd w:val="0"/>
        <w:ind w:firstLine="709"/>
        <w:jc w:val="both"/>
        <w:rPr>
          <w:rFonts w:cs="Calibri"/>
          <w:color w:val="000000" w:themeColor="text1"/>
          <w:sz w:val="28"/>
          <w:szCs w:val="28"/>
        </w:rPr>
      </w:pPr>
      <w:r w:rsidRPr="00AA3814">
        <w:rPr>
          <w:rFonts w:cs="Calibri"/>
          <w:sz w:val="28"/>
          <w:szCs w:val="28"/>
        </w:rPr>
        <w:t>2.9. Соглаш</w:t>
      </w:r>
      <w:r w:rsidR="00AA3814">
        <w:rPr>
          <w:rFonts w:cs="Calibri"/>
          <w:sz w:val="28"/>
          <w:szCs w:val="28"/>
        </w:rPr>
        <w:t>ение заключается по</w:t>
      </w:r>
      <w:r w:rsidR="00C5482C" w:rsidRPr="00AA3814">
        <w:rPr>
          <w:rFonts w:cs="Calibri"/>
          <w:sz w:val="28"/>
          <w:szCs w:val="28"/>
        </w:rPr>
        <w:t xml:space="preserve"> типовой форме согласно Приложению №</w:t>
      </w:r>
      <w:r w:rsidR="00AA3814" w:rsidRPr="00AA3814">
        <w:rPr>
          <w:rFonts w:cs="Calibri"/>
          <w:sz w:val="28"/>
          <w:szCs w:val="28"/>
        </w:rPr>
        <w:t xml:space="preserve"> 4</w:t>
      </w:r>
      <w:r w:rsidR="00C5482C" w:rsidRPr="00AA3814">
        <w:rPr>
          <w:rFonts w:cs="Calibri"/>
          <w:sz w:val="28"/>
          <w:szCs w:val="28"/>
        </w:rPr>
        <w:t xml:space="preserve"> настоящего Порядка. </w:t>
      </w:r>
      <w:r w:rsidRPr="00AA3814">
        <w:rPr>
          <w:rFonts w:cs="Calibri"/>
          <w:sz w:val="28"/>
          <w:szCs w:val="28"/>
        </w:rPr>
        <w:t xml:space="preserve"> Соглашение в обязательном порядке должно содержать согласие Заявителя на</w:t>
      </w:r>
      <w:r w:rsidRPr="009D6223">
        <w:rPr>
          <w:rFonts w:cs="Calibri"/>
          <w:sz w:val="28"/>
          <w:szCs w:val="28"/>
        </w:rPr>
        <w:t xml:space="preserve"> осуществление </w:t>
      </w:r>
      <w:r w:rsidR="00C5482C">
        <w:rPr>
          <w:rFonts w:cs="Calibri"/>
          <w:sz w:val="28"/>
          <w:szCs w:val="28"/>
        </w:rPr>
        <w:t>МКУ ГХ города Дивногорска</w:t>
      </w:r>
      <w:r w:rsidRPr="009D6223">
        <w:rPr>
          <w:rFonts w:cs="Calibri"/>
          <w:sz w:val="28"/>
          <w:szCs w:val="28"/>
        </w:rPr>
        <w:t xml:space="preserve"> и органом муниципального финансового контроля проверок соблюдения Получателем субсидии условий, целей и порядка ее предоставления.</w:t>
      </w:r>
    </w:p>
    <w:p w:rsidR="00C5482C" w:rsidRDefault="009D6223" w:rsidP="00C5482C">
      <w:pPr>
        <w:autoSpaceDE w:val="0"/>
        <w:autoSpaceDN w:val="0"/>
        <w:adjustRightInd w:val="0"/>
        <w:ind w:firstLine="709"/>
        <w:jc w:val="both"/>
        <w:rPr>
          <w:rFonts w:cs="Calibri"/>
          <w:color w:val="000000" w:themeColor="text1"/>
          <w:sz w:val="28"/>
          <w:szCs w:val="28"/>
        </w:rPr>
      </w:pPr>
      <w:proofErr w:type="gramStart"/>
      <w:r w:rsidRPr="009D6223">
        <w:rPr>
          <w:rFonts w:cs="Calibri"/>
          <w:sz w:val="28"/>
          <w:szCs w:val="28"/>
        </w:rPr>
        <w:t xml:space="preserve">Обязательным условием предоставления субсидии, включаемым в Соглашение, является включение в Соглашение условия, что в случае уменьшения </w:t>
      </w:r>
      <w:r w:rsidR="00C5482C">
        <w:rPr>
          <w:rFonts w:cs="Calibri"/>
          <w:sz w:val="28"/>
          <w:szCs w:val="28"/>
        </w:rPr>
        <w:t>МКУ ГХ города Дивногорска</w:t>
      </w:r>
      <w:r w:rsidRPr="009D6223">
        <w:rPr>
          <w:rFonts w:cs="Calibri"/>
          <w:sz w:val="28"/>
          <w:szCs w:val="28"/>
        </w:rPr>
        <w:t xml:space="preserve"> как получателю бюджетных средств ранее доведенных лимитов бюджетных обязательств на цели предоставления субсидии,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9D6223">
        <w:rPr>
          <w:rFonts w:cs="Calibri"/>
          <w:sz w:val="28"/>
          <w:szCs w:val="28"/>
        </w:rPr>
        <w:t>недостижении</w:t>
      </w:r>
      <w:proofErr w:type="spellEnd"/>
      <w:r w:rsidRPr="009D6223">
        <w:rPr>
          <w:rFonts w:cs="Calibri"/>
          <w:sz w:val="28"/>
          <w:szCs w:val="28"/>
        </w:rPr>
        <w:t xml:space="preserve"> согласия по новым условиям.</w:t>
      </w:r>
      <w:proofErr w:type="gramEnd"/>
    </w:p>
    <w:p w:rsidR="00C5482C" w:rsidRDefault="009D6223" w:rsidP="00C5482C">
      <w:pPr>
        <w:autoSpaceDE w:val="0"/>
        <w:autoSpaceDN w:val="0"/>
        <w:adjustRightInd w:val="0"/>
        <w:ind w:firstLine="709"/>
        <w:jc w:val="both"/>
        <w:rPr>
          <w:rFonts w:cs="Calibri"/>
          <w:color w:val="000000" w:themeColor="text1"/>
          <w:sz w:val="28"/>
          <w:szCs w:val="28"/>
        </w:rPr>
      </w:pPr>
      <w:r w:rsidRPr="009D6223">
        <w:rPr>
          <w:rFonts w:cs="Calibri"/>
          <w:sz w:val="28"/>
          <w:szCs w:val="28"/>
        </w:rPr>
        <w:t xml:space="preserve">В Соглашение также включается обязательное условие о согласии Получателей субсидий на осуществление </w:t>
      </w:r>
      <w:r w:rsidR="00C5482C">
        <w:rPr>
          <w:rFonts w:cs="Calibri"/>
          <w:sz w:val="28"/>
          <w:szCs w:val="28"/>
        </w:rPr>
        <w:t>МКУ ГХ города Дивногорска</w:t>
      </w:r>
      <w:r w:rsidRPr="009D6223">
        <w:rPr>
          <w:rFonts w:cs="Calibri"/>
          <w:sz w:val="28"/>
          <w:szCs w:val="28"/>
        </w:rPr>
        <w:t>,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C5482C" w:rsidRDefault="009D6223" w:rsidP="00C5482C">
      <w:pPr>
        <w:autoSpaceDE w:val="0"/>
        <w:autoSpaceDN w:val="0"/>
        <w:adjustRightInd w:val="0"/>
        <w:ind w:firstLine="709"/>
        <w:jc w:val="both"/>
        <w:rPr>
          <w:rFonts w:cs="Calibri"/>
          <w:color w:val="000000" w:themeColor="text1"/>
          <w:sz w:val="28"/>
          <w:szCs w:val="28"/>
        </w:rPr>
      </w:pPr>
      <w:r w:rsidRPr="009D6223">
        <w:rPr>
          <w:rFonts w:cs="Calibri"/>
          <w:sz w:val="28"/>
          <w:szCs w:val="28"/>
        </w:rPr>
        <w:t xml:space="preserve">2.10. Для перечисления субсидии Получатель, заключивший Соглашение, представляет в </w:t>
      </w:r>
      <w:r w:rsidR="00C5482C">
        <w:rPr>
          <w:rFonts w:cs="Calibri"/>
          <w:sz w:val="28"/>
          <w:szCs w:val="28"/>
        </w:rPr>
        <w:t>МКУ ГХ города Дивногорска</w:t>
      </w:r>
      <w:r w:rsidRPr="009D6223">
        <w:rPr>
          <w:rFonts w:cs="Calibri"/>
          <w:sz w:val="28"/>
          <w:szCs w:val="28"/>
        </w:rPr>
        <w:t xml:space="preserve"> не позднее трех рабочих дней с даты направления в </w:t>
      </w:r>
      <w:r w:rsidR="00C5482C">
        <w:rPr>
          <w:rFonts w:cs="Calibri"/>
          <w:sz w:val="28"/>
          <w:szCs w:val="28"/>
        </w:rPr>
        <w:t>МКУ ГХ города Дивногорска</w:t>
      </w:r>
      <w:r w:rsidRPr="009D6223">
        <w:rPr>
          <w:rFonts w:cs="Calibri"/>
          <w:sz w:val="28"/>
          <w:szCs w:val="28"/>
        </w:rPr>
        <w:t xml:space="preserve"> подписанного </w:t>
      </w:r>
      <w:proofErr w:type="gramStart"/>
      <w:r w:rsidRPr="009D6223">
        <w:rPr>
          <w:rFonts w:cs="Calibri"/>
          <w:sz w:val="28"/>
          <w:szCs w:val="28"/>
        </w:rPr>
        <w:t>Соглашения</w:t>
      </w:r>
      <w:proofErr w:type="gramEnd"/>
      <w:r w:rsidRPr="009D6223">
        <w:rPr>
          <w:rFonts w:cs="Calibri"/>
          <w:sz w:val="28"/>
          <w:szCs w:val="28"/>
        </w:rPr>
        <w:t xml:space="preserve"> следующие документы на бумажном носителе:</w:t>
      </w:r>
    </w:p>
    <w:p w:rsidR="00C5482C" w:rsidRDefault="00C5482C" w:rsidP="00C5482C">
      <w:pPr>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 </w:t>
      </w:r>
      <w:r w:rsidR="009D6223" w:rsidRPr="009D6223">
        <w:rPr>
          <w:rFonts w:cs="Calibri"/>
          <w:sz w:val="28"/>
          <w:szCs w:val="28"/>
        </w:rPr>
        <w:t>расчет фактически понесенных затрат на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за период с 1 апреля 2020 года по 31 мая 2020 года по форме, установленной Соглашением;</w:t>
      </w:r>
    </w:p>
    <w:p w:rsidR="00C5482C" w:rsidRDefault="00C5482C" w:rsidP="00C5482C">
      <w:pPr>
        <w:autoSpaceDE w:val="0"/>
        <w:autoSpaceDN w:val="0"/>
        <w:adjustRightInd w:val="0"/>
        <w:ind w:firstLine="709"/>
        <w:jc w:val="both"/>
        <w:rPr>
          <w:rFonts w:cs="Calibri"/>
          <w:color w:val="000000" w:themeColor="text1"/>
          <w:sz w:val="28"/>
          <w:szCs w:val="28"/>
        </w:rPr>
      </w:pPr>
      <w:r>
        <w:rPr>
          <w:rFonts w:cs="Calibri"/>
          <w:color w:val="000000" w:themeColor="text1"/>
          <w:sz w:val="28"/>
          <w:szCs w:val="28"/>
        </w:rPr>
        <w:lastRenderedPageBreak/>
        <w:t xml:space="preserve">- </w:t>
      </w:r>
      <w:r w:rsidR="009D6223" w:rsidRPr="009D6223">
        <w:rPr>
          <w:rFonts w:cs="Calibri"/>
          <w:sz w:val="28"/>
          <w:szCs w:val="28"/>
        </w:rPr>
        <w:t>расчет о расходе топлива, составленный за период с 1 апреля 2020 года по 31 мая 2020 года, по форме, установленной Соглашением</w:t>
      </w:r>
      <w:r>
        <w:rPr>
          <w:rFonts w:cs="Calibri"/>
          <w:sz w:val="28"/>
          <w:szCs w:val="28"/>
        </w:rPr>
        <w:t>.</w:t>
      </w:r>
    </w:p>
    <w:p w:rsidR="00C5482C" w:rsidRDefault="009D6223" w:rsidP="00C5482C">
      <w:pPr>
        <w:autoSpaceDE w:val="0"/>
        <w:autoSpaceDN w:val="0"/>
        <w:adjustRightInd w:val="0"/>
        <w:ind w:firstLine="709"/>
        <w:jc w:val="both"/>
        <w:rPr>
          <w:rFonts w:cs="Calibri"/>
          <w:color w:val="000000" w:themeColor="text1"/>
          <w:sz w:val="28"/>
          <w:szCs w:val="28"/>
        </w:rPr>
      </w:pPr>
      <w:r w:rsidRPr="009D6223">
        <w:rPr>
          <w:rFonts w:cs="Calibri"/>
          <w:sz w:val="28"/>
          <w:szCs w:val="28"/>
        </w:rPr>
        <w:t>Получатель несет установленную законодательством Российской Федерации ответственность за достоверность представляемых документов.</w:t>
      </w:r>
    </w:p>
    <w:p w:rsidR="00C5482C" w:rsidRDefault="009D6223" w:rsidP="00C5482C">
      <w:pPr>
        <w:autoSpaceDE w:val="0"/>
        <w:autoSpaceDN w:val="0"/>
        <w:adjustRightInd w:val="0"/>
        <w:ind w:firstLine="709"/>
        <w:jc w:val="both"/>
        <w:rPr>
          <w:rFonts w:cs="Calibri"/>
          <w:color w:val="000000" w:themeColor="text1"/>
          <w:sz w:val="28"/>
          <w:szCs w:val="28"/>
        </w:rPr>
      </w:pPr>
      <w:r w:rsidRPr="009D6223">
        <w:rPr>
          <w:rFonts w:cs="Calibri"/>
          <w:sz w:val="28"/>
          <w:szCs w:val="28"/>
        </w:rPr>
        <w:t xml:space="preserve">2.11. </w:t>
      </w:r>
      <w:r w:rsidR="00C5482C">
        <w:rPr>
          <w:rFonts w:cs="Calibri"/>
          <w:sz w:val="28"/>
          <w:szCs w:val="28"/>
        </w:rPr>
        <w:t>МКУ ГХ города Дивногорска</w:t>
      </w:r>
      <w:r w:rsidRPr="009D6223">
        <w:rPr>
          <w:rFonts w:cs="Calibri"/>
          <w:sz w:val="28"/>
          <w:szCs w:val="28"/>
        </w:rPr>
        <w:t xml:space="preserve"> в течение трех рабочих дней, следующих за днем предоставления Получателем </w:t>
      </w:r>
      <w:proofErr w:type="gramStart"/>
      <w:r w:rsidRPr="009D6223">
        <w:rPr>
          <w:rFonts w:cs="Calibri"/>
          <w:sz w:val="28"/>
          <w:szCs w:val="28"/>
        </w:rPr>
        <w:t xml:space="preserve">документов, установленных </w:t>
      </w:r>
      <w:hyperlink w:anchor="Par129" w:tooltip="19. Для перечисления субсидии Получатель, заключивший Договор, представляет в Департамент транспорта не позднее трех рабочих дней с даты направления в Департамент транспорта подписанного Договора следующие документы на бумажном носителе:" w:history="1">
        <w:r w:rsidRPr="00C5482C">
          <w:rPr>
            <w:rStyle w:val="aa"/>
            <w:rFonts w:cs="Calibri"/>
            <w:color w:val="000000" w:themeColor="text1"/>
            <w:sz w:val="28"/>
            <w:szCs w:val="28"/>
            <w:u w:val="none"/>
          </w:rPr>
          <w:t>пунктом 2.10</w:t>
        </w:r>
      </w:hyperlink>
      <w:r w:rsidRPr="00C5482C">
        <w:rPr>
          <w:rFonts w:cs="Calibri"/>
          <w:color w:val="000000" w:themeColor="text1"/>
          <w:sz w:val="28"/>
          <w:szCs w:val="28"/>
        </w:rPr>
        <w:t xml:space="preserve"> </w:t>
      </w:r>
      <w:r w:rsidRPr="009D6223">
        <w:rPr>
          <w:rFonts w:cs="Calibri"/>
          <w:sz w:val="28"/>
          <w:szCs w:val="28"/>
        </w:rPr>
        <w:t>настоящего Порядка осуществляет</w:t>
      </w:r>
      <w:proofErr w:type="gramEnd"/>
      <w:r w:rsidRPr="009D6223">
        <w:rPr>
          <w:rFonts w:cs="Calibri"/>
          <w:sz w:val="28"/>
          <w:szCs w:val="28"/>
        </w:rPr>
        <w:t xml:space="preserve"> их проверку и направляет в Финансовое управление администрации города</w:t>
      </w:r>
      <w:r w:rsidR="00C5482C">
        <w:rPr>
          <w:rFonts w:cs="Calibri"/>
          <w:sz w:val="28"/>
          <w:szCs w:val="28"/>
        </w:rPr>
        <w:t xml:space="preserve"> Дивногорска (далее - Финансовое управление)</w:t>
      </w:r>
      <w:r w:rsidRPr="009D6223">
        <w:rPr>
          <w:rFonts w:cs="Calibri"/>
          <w:sz w:val="28"/>
          <w:szCs w:val="28"/>
        </w:rPr>
        <w:t xml:space="preserve"> заявку на финансирование.</w:t>
      </w:r>
    </w:p>
    <w:p w:rsidR="00C5482C" w:rsidRDefault="009D6223" w:rsidP="00C5482C">
      <w:pPr>
        <w:autoSpaceDE w:val="0"/>
        <w:autoSpaceDN w:val="0"/>
        <w:adjustRightInd w:val="0"/>
        <w:ind w:firstLine="709"/>
        <w:jc w:val="both"/>
        <w:rPr>
          <w:rFonts w:cs="Calibri"/>
          <w:color w:val="000000" w:themeColor="text1"/>
          <w:sz w:val="28"/>
          <w:szCs w:val="28"/>
        </w:rPr>
      </w:pPr>
      <w:r w:rsidRPr="009D6223">
        <w:rPr>
          <w:rFonts w:cs="Calibri"/>
          <w:sz w:val="28"/>
          <w:szCs w:val="28"/>
        </w:rPr>
        <w:t xml:space="preserve">2.12. Финансовое управление на основании заявки на финансирование </w:t>
      </w:r>
      <w:r w:rsidR="00C5482C">
        <w:rPr>
          <w:rFonts w:cs="Calibri"/>
          <w:sz w:val="28"/>
          <w:szCs w:val="28"/>
        </w:rPr>
        <w:t>МКУ ГХ города Дивногорска</w:t>
      </w:r>
      <w:r w:rsidRPr="009D6223">
        <w:rPr>
          <w:rFonts w:cs="Calibri"/>
          <w:sz w:val="28"/>
          <w:szCs w:val="28"/>
        </w:rPr>
        <w:t xml:space="preserve"> производит перечисление бюджетных средств на лицевой счет </w:t>
      </w:r>
      <w:r w:rsidR="00C5482C">
        <w:rPr>
          <w:rFonts w:cs="Calibri"/>
          <w:sz w:val="28"/>
          <w:szCs w:val="28"/>
        </w:rPr>
        <w:t>МКУ ГХ города Дивногорска</w:t>
      </w:r>
      <w:r w:rsidRPr="009D6223">
        <w:rPr>
          <w:rFonts w:cs="Calibri"/>
          <w:sz w:val="28"/>
          <w:szCs w:val="28"/>
        </w:rPr>
        <w:t>.</w:t>
      </w:r>
    </w:p>
    <w:p w:rsidR="00C5482C" w:rsidRDefault="009D6223" w:rsidP="00C5482C">
      <w:pPr>
        <w:autoSpaceDE w:val="0"/>
        <w:autoSpaceDN w:val="0"/>
        <w:adjustRightInd w:val="0"/>
        <w:ind w:firstLine="709"/>
        <w:jc w:val="both"/>
        <w:rPr>
          <w:rFonts w:cs="Calibri"/>
          <w:color w:val="000000" w:themeColor="text1"/>
          <w:sz w:val="28"/>
          <w:szCs w:val="28"/>
        </w:rPr>
      </w:pPr>
      <w:r w:rsidRPr="009D6223">
        <w:rPr>
          <w:rFonts w:cs="Calibri"/>
          <w:sz w:val="28"/>
          <w:szCs w:val="28"/>
        </w:rPr>
        <w:t xml:space="preserve">2.13. </w:t>
      </w:r>
      <w:proofErr w:type="gramStart"/>
      <w:r w:rsidR="00C5482C">
        <w:rPr>
          <w:rFonts w:cs="Calibri"/>
          <w:sz w:val="28"/>
          <w:szCs w:val="28"/>
        </w:rPr>
        <w:t>МКУ ГХ города Дивногорска</w:t>
      </w:r>
      <w:r w:rsidRPr="009D6223">
        <w:rPr>
          <w:rFonts w:cs="Calibri"/>
          <w:sz w:val="28"/>
          <w:szCs w:val="28"/>
        </w:rPr>
        <w:t xml:space="preserve"> в течение двух рабочих дней со дня поступления денежных средств на лицевой счет, но не позднее десятого рабочего дня, следующего за днем принятия решения о предоставлении субсидии,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в размере, предусмотренном Соглашением.</w:t>
      </w:r>
      <w:proofErr w:type="gramEnd"/>
    </w:p>
    <w:p w:rsidR="00C5482C" w:rsidRDefault="009D6223" w:rsidP="00C5482C">
      <w:pPr>
        <w:autoSpaceDE w:val="0"/>
        <w:autoSpaceDN w:val="0"/>
        <w:adjustRightInd w:val="0"/>
        <w:ind w:firstLine="709"/>
        <w:jc w:val="both"/>
        <w:rPr>
          <w:rFonts w:cs="Calibri"/>
          <w:sz w:val="28"/>
          <w:szCs w:val="28"/>
        </w:rPr>
      </w:pPr>
      <w:r w:rsidRPr="009D6223">
        <w:rPr>
          <w:rFonts w:cs="Calibri"/>
          <w:sz w:val="28"/>
          <w:szCs w:val="28"/>
        </w:rPr>
        <w:t xml:space="preserve">Субсидия считается предоставленной в день списания средств со счета </w:t>
      </w:r>
      <w:r w:rsidR="00C5482C">
        <w:rPr>
          <w:rFonts w:cs="Calibri"/>
          <w:sz w:val="28"/>
          <w:szCs w:val="28"/>
        </w:rPr>
        <w:t>МКУ ГХ города Дивногорска</w:t>
      </w:r>
      <w:r w:rsidRPr="009D6223">
        <w:rPr>
          <w:rFonts w:cs="Calibri"/>
          <w:sz w:val="28"/>
          <w:szCs w:val="28"/>
        </w:rPr>
        <w:t xml:space="preserve"> на расчетный (корреспондентский) счет Получателя.</w:t>
      </w:r>
    </w:p>
    <w:p w:rsidR="00A67CE6" w:rsidRDefault="00A67CE6" w:rsidP="00C5482C">
      <w:pPr>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2.14. </w:t>
      </w:r>
      <w:proofErr w:type="gramStart"/>
      <w:r w:rsidRPr="00A67CE6">
        <w:rPr>
          <w:rFonts w:cs="Calibri"/>
          <w:color w:val="000000" w:themeColor="text1"/>
          <w:sz w:val="28"/>
          <w:szCs w:val="28"/>
        </w:rPr>
        <w:t xml:space="preserve">Результатом предоставления субсидии, является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определяемом в соответствии с </w:t>
      </w:r>
      <w:r>
        <w:rPr>
          <w:rFonts w:cs="Calibri"/>
          <w:color w:val="000000" w:themeColor="text1"/>
          <w:sz w:val="28"/>
          <w:szCs w:val="28"/>
        </w:rPr>
        <w:t>подпунктом 2 пункта 2.4</w:t>
      </w:r>
      <w:r w:rsidRPr="00A67CE6">
        <w:rPr>
          <w:rFonts w:cs="Calibri"/>
          <w:color w:val="000000" w:themeColor="text1"/>
          <w:sz w:val="28"/>
          <w:szCs w:val="28"/>
        </w:rPr>
        <w:t xml:space="preserve"> настоящего Порядка.</w:t>
      </w:r>
      <w:proofErr w:type="gramEnd"/>
    </w:p>
    <w:p w:rsidR="00C5482C" w:rsidRDefault="00A67CE6" w:rsidP="00C5482C">
      <w:pPr>
        <w:autoSpaceDE w:val="0"/>
        <w:autoSpaceDN w:val="0"/>
        <w:adjustRightInd w:val="0"/>
        <w:ind w:firstLine="709"/>
        <w:jc w:val="both"/>
        <w:rPr>
          <w:rFonts w:cs="Calibri"/>
          <w:color w:val="000000" w:themeColor="text1"/>
          <w:sz w:val="28"/>
          <w:szCs w:val="28"/>
        </w:rPr>
      </w:pPr>
      <w:r>
        <w:rPr>
          <w:rFonts w:cs="Calibri"/>
          <w:sz w:val="28"/>
          <w:szCs w:val="28"/>
        </w:rPr>
        <w:t>2.15</w:t>
      </w:r>
      <w:r w:rsidR="009D6223" w:rsidRPr="009D6223">
        <w:rPr>
          <w:rFonts w:cs="Calibri"/>
          <w:sz w:val="28"/>
          <w:szCs w:val="28"/>
        </w:rPr>
        <w:t>. В случае выявления факта нарушения Получателем субсидии условий предоставления субсидии, а также в случае отказа в представлении документов для осуществления проверки соблюдения условий предоставления субсидии</w:t>
      </w:r>
      <w:r w:rsidR="00A67F5C">
        <w:rPr>
          <w:rFonts w:cs="Calibri"/>
          <w:sz w:val="28"/>
          <w:szCs w:val="28"/>
        </w:rPr>
        <w:t>,</w:t>
      </w:r>
      <w:r w:rsidR="009D6223" w:rsidRPr="009D6223">
        <w:rPr>
          <w:rFonts w:cs="Calibri"/>
          <w:sz w:val="28"/>
          <w:szCs w:val="28"/>
        </w:rPr>
        <w:t xml:space="preserve"> субсидия подлежит возврату в бюджет города:</w:t>
      </w:r>
    </w:p>
    <w:p w:rsidR="00C5482C" w:rsidRDefault="00C5482C" w:rsidP="00C5482C">
      <w:pPr>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 </w:t>
      </w:r>
      <w:r w:rsidR="009D6223" w:rsidRPr="009D6223">
        <w:rPr>
          <w:rFonts w:cs="Calibri"/>
          <w:sz w:val="28"/>
          <w:szCs w:val="28"/>
        </w:rPr>
        <w:t xml:space="preserve">на основании решения </w:t>
      </w:r>
      <w:r w:rsidR="00A67F5C">
        <w:rPr>
          <w:rFonts w:cs="Calibri"/>
          <w:sz w:val="28"/>
          <w:szCs w:val="28"/>
        </w:rPr>
        <w:t>администрации</w:t>
      </w:r>
      <w:r>
        <w:rPr>
          <w:rFonts w:cs="Calibri"/>
          <w:sz w:val="28"/>
          <w:szCs w:val="28"/>
        </w:rPr>
        <w:t xml:space="preserve"> города Дивногорска</w:t>
      </w:r>
      <w:r w:rsidR="009D6223" w:rsidRPr="009D6223">
        <w:rPr>
          <w:rFonts w:cs="Calibri"/>
          <w:sz w:val="28"/>
          <w:szCs w:val="28"/>
        </w:rPr>
        <w:t xml:space="preserve"> о возврате в бюджет города субсидии - в сроки, установленные настоящим пунктом;</w:t>
      </w:r>
    </w:p>
    <w:p w:rsidR="00C5482C" w:rsidRDefault="00C5482C" w:rsidP="00C5482C">
      <w:pPr>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 </w:t>
      </w:r>
      <w:r w:rsidR="009D6223" w:rsidRPr="009D6223">
        <w:rPr>
          <w:rFonts w:cs="Calibri"/>
          <w:sz w:val="28"/>
          <w:szCs w:val="28"/>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C5482C" w:rsidRDefault="00A67F5C" w:rsidP="00C5482C">
      <w:pPr>
        <w:autoSpaceDE w:val="0"/>
        <w:autoSpaceDN w:val="0"/>
        <w:adjustRightInd w:val="0"/>
        <w:ind w:firstLine="709"/>
        <w:jc w:val="both"/>
        <w:rPr>
          <w:rFonts w:cs="Calibri"/>
          <w:color w:val="000000" w:themeColor="text1"/>
          <w:sz w:val="28"/>
          <w:szCs w:val="28"/>
        </w:rPr>
      </w:pPr>
      <w:r>
        <w:rPr>
          <w:rFonts w:cs="Calibri"/>
          <w:sz w:val="28"/>
          <w:szCs w:val="28"/>
        </w:rPr>
        <w:t>Администрация</w:t>
      </w:r>
      <w:r w:rsidR="00C5482C">
        <w:rPr>
          <w:rFonts w:cs="Calibri"/>
          <w:sz w:val="28"/>
          <w:szCs w:val="28"/>
        </w:rPr>
        <w:t xml:space="preserve"> города Дивногорска</w:t>
      </w:r>
      <w:r w:rsidR="009D6223" w:rsidRPr="009D6223">
        <w:rPr>
          <w:rFonts w:cs="Calibri"/>
          <w:sz w:val="28"/>
          <w:szCs w:val="28"/>
        </w:rPr>
        <w:t xml:space="preserve"> принимает решение о возврате в бюджет города субсидии в течение 30 дней </w:t>
      </w:r>
      <w:proofErr w:type="gramStart"/>
      <w:r w:rsidR="009D6223" w:rsidRPr="009D6223">
        <w:rPr>
          <w:rFonts w:cs="Calibri"/>
          <w:sz w:val="28"/>
          <w:szCs w:val="28"/>
        </w:rPr>
        <w:t>с даты выявления</w:t>
      </w:r>
      <w:proofErr w:type="gramEnd"/>
      <w:r w:rsidR="009D6223" w:rsidRPr="009D6223">
        <w:rPr>
          <w:rFonts w:cs="Calibri"/>
          <w:sz w:val="28"/>
          <w:szCs w:val="28"/>
        </w:rPr>
        <w:t xml:space="preserve"> случаев, указанных в </w:t>
      </w:r>
      <w:hyperlink w:anchor="Par138" w:tooltip="23. В случае выявления факта нарушения Получателем субсидии условий предоставления субсидии, а также в случае отказа в представлении документов для осуществления проверки соблюдения условий предоставления субсидии субсидия подлежит возврату в бюджет города:" w:history="1">
        <w:r w:rsidR="009D6223" w:rsidRPr="00C5482C">
          <w:rPr>
            <w:rStyle w:val="aa"/>
            <w:rFonts w:cs="Calibri"/>
            <w:color w:val="000000" w:themeColor="text1"/>
            <w:sz w:val="28"/>
            <w:szCs w:val="28"/>
            <w:u w:val="none"/>
          </w:rPr>
          <w:t>абзаце первом</w:t>
        </w:r>
      </w:hyperlink>
      <w:r w:rsidR="009D6223" w:rsidRPr="009D6223">
        <w:rPr>
          <w:rFonts w:cs="Calibri"/>
          <w:sz w:val="28"/>
          <w:szCs w:val="28"/>
        </w:rPr>
        <w:t xml:space="preserve"> настоящего пункта. Решение о возврате субсидии в бюджет города оформляется уведомлением Получателю.</w:t>
      </w:r>
    </w:p>
    <w:p w:rsidR="00C5482C" w:rsidRDefault="00A67F5C" w:rsidP="00C5482C">
      <w:pPr>
        <w:autoSpaceDE w:val="0"/>
        <w:autoSpaceDN w:val="0"/>
        <w:adjustRightInd w:val="0"/>
        <w:ind w:firstLine="709"/>
        <w:jc w:val="both"/>
        <w:rPr>
          <w:rFonts w:cs="Calibri"/>
          <w:color w:val="000000" w:themeColor="text1"/>
          <w:sz w:val="28"/>
          <w:szCs w:val="28"/>
        </w:rPr>
      </w:pPr>
      <w:r>
        <w:rPr>
          <w:rFonts w:cs="Calibri"/>
          <w:sz w:val="28"/>
          <w:szCs w:val="28"/>
        </w:rPr>
        <w:t>Администрация</w:t>
      </w:r>
      <w:r w:rsidR="00C5482C">
        <w:rPr>
          <w:rFonts w:cs="Calibri"/>
          <w:sz w:val="28"/>
          <w:szCs w:val="28"/>
        </w:rPr>
        <w:t xml:space="preserve"> города Дивногорска</w:t>
      </w:r>
      <w:r w:rsidR="009D6223" w:rsidRPr="009D6223">
        <w:rPr>
          <w:rFonts w:cs="Calibri"/>
          <w:sz w:val="28"/>
          <w:szCs w:val="28"/>
        </w:rPr>
        <w:t xml:space="preserve">, в течение 5 дней </w:t>
      </w:r>
      <w:proofErr w:type="gramStart"/>
      <w:r w:rsidR="009D6223" w:rsidRPr="009D6223">
        <w:rPr>
          <w:rFonts w:cs="Calibri"/>
          <w:sz w:val="28"/>
          <w:szCs w:val="28"/>
        </w:rPr>
        <w:t>с даты подписания</w:t>
      </w:r>
      <w:proofErr w:type="gramEnd"/>
      <w:r w:rsidR="009D6223" w:rsidRPr="009D6223">
        <w:rPr>
          <w:rFonts w:cs="Calibri"/>
          <w:sz w:val="28"/>
          <w:szCs w:val="28"/>
        </w:rPr>
        <w:t xml:space="preserve">, направляет Получателю субсидии письменное уведомление о возврате средств субсидии на лицевой счет </w:t>
      </w:r>
      <w:r>
        <w:rPr>
          <w:rFonts w:cs="Calibri"/>
          <w:sz w:val="28"/>
          <w:szCs w:val="28"/>
        </w:rPr>
        <w:t>администрации</w:t>
      </w:r>
      <w:r w:rsidR="00C5482C">
        <w:rPr>
          <w:rFonts w:cs="Calibri"/>
          <w:sz w:val="28"/>
          <w:szCs w:val="28"/>
        </w:rPr>
        <w:t xml:space="preserve"> города Дивногорска</w:t>
      </w:r>
      <w:r w:rsidR="009D6223" w:rsidRPr="009D6223">
        <w:rPr>
          <w:rFonts w:cs="Calibri"/>
          <w:sz w:val="28"/>
          <w:szCs w:val="28"/>
        </w:rPr>
        <w:t xml:space="preserve"> в десятидневный срок с даты получения указанного уведомления.</w:t>
      </w:r>
    </w:p>
    <w:p w:rsidR="00C5482C" w:rsidRDefault="00A67F5C" w:rsidP="00C5482C">
      <w:pPr>
        <w:autoSpaceDE w:val="0"/>
        <w:autoSpaceDN w:val="0"/>
        <w:adjustRightInd w:val="0"/>
        <w:ind w:firstLine="709"/>
        <w:jc w:val="both"/>
        <w:rPr>
          <w:rFonts w:cs="Calibri"/>
          <w:color w:val="000000" w:themeColor="text1"/>
          <w:sz w:val="28"/>
          <w:szCs w:val="28"/>
        </w:rPr>
      </w:pPr>
      <w:r>
        <w:rPr>
          <w:rFonts w:cs="Calibri"/>
          <w:sz w:val="28"/>
          <w:szCs w:val="28"/>
        </w:rPr>
        <w:lastRenderedPageBreak/>
        <w:t>Администрация</w:t>
      </w:r>
      <w:r w:rsidR="00C5482C">
        <w:rPr>
          <w:rFonts w:cs="Calibri"/>
          <w:sz w:val="28"/>
          <w:szCs w:val="28"/>
        </w:rPr>
        <w:t xml:space="preserve"> города Дивногорска</w:t>
      </w:r>
      <w:r w:rsidR="009D6223" w:rsidRPr="009D6223">
        <w:rPr>
          <w:rFonts w:cs="Calibri"/>
          <w:sz w:val="28"/>
          <w:szCs w:val="28"/>
        </w:rPr>
        <w:t xml:space="preserve"> возвращает указанные средства в бюджет города в течение двух дней с даты их зачисления на лицевой счет.</w:t>
      </w:r>
    </w:p>
    <w:p w:rsidR="009D6223" w:rsidRPr="00C5482C" w:rsidRDefault="009D6223" w:rsidP="00C5482C">
      <w:pPr>
        <w:autoSpaceDE w:val="0"/>
        <w:autoSpaceDN w:val="0"/>
        <w:adjustRightInd w:val="0"/>
        <w:ind w:firstLine="709"/>
        <w:jc w:val="both"/>
        <w:rPr>
          <w:rFonts w:cs="Calibri"/>
          <w:color w:val="000000" w:themeColor="text1"/>
          <w:sz w:val="28"/>
          <w:szCs w:val="28"/>
        </w:rPr>
      </w:pPr>
      <w:proofErr w:type="gramStart"/>
      <w:r w:rsidRPr="009D6223">
        <w:rPr>
          <w:rFonts w:cs="Calibri"/>
          <w:sz w:val="28"/>
          <w:szCs w:val="28"/>
        </w:rPr>
        <w:t xml:space="preserve">В случае если Получатель не возвратил субсидию в установленный срок или возвратил ее не в полном объеме, </w:t>
      </w:r>
      <w:r w:rsidR="00A67F5C">
        <w:rPr>
          <w:rFonts w:cs="Calibri"/>
          <w:sz w:val="28"/>
          <w:szCs w:val="28"/>
        </w:rPr>
        <w:t>администрация</w:t>
      </w:r>
      <w:r w:rsidR="00C5482C">
        <w:rPr>
          <w:rFonts w:cs="Calibri"/>
          <w:sz w:val="28"/>
          <w:szCs w:val="28"/>
        </w:rPr>
        <w:t xml:space="preserve"> города Дивногорска</w:t>
      </w:r>
      <w:r w:rsidRPr="009D6223">
        <w:rPr>
          <w:rFonts w:cs="Calibri"/>
          <w:sz w:val="28"/>
          <w:szCs w:val="28"/>
        </w:rPr>
        <w:t xml:space="preserve"> в течение 30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9D6223" w:rsidRPr="009D6223" w:rsidRDefault="009D6223" w:rsidP="009D6223">
      <w:pPr>
        <w:autoSpaceDE w:val="0"/>
        <w:autoSpaceDN w:val="0"/>
        <w:adjustRightInd w:val="0"/>
        <w:jc w:val="both"/>
        <w:rPr>
          <w:rFonts w:cs="Calibri"/>
          <w:sz w:val="28"/>
          <w:szCs w:val="28"/>
        </w:rPr>
      </w:pPr>
    </w:p>
    <w:p w:rsidR="009D6223" w:rsidRPr="007C0790" w:rsidRDefault="009D6223" w:rsidP="00C5482C">
      <w:pPr>
        <w:autoSpaceDE w:val="0"/>
        <w:autoSpaceDN w:val="0"/>
        <w:adjustRightInd w:val="0"/>
        <w:jc w:val="center"/>
        <w:rPr>
          <w:rFonts w:cs="Calibri"/>
          <w:bCs/>
          <w:sz w:val="28"/>
          <w:szCs w:val="28"/>
        </w:rPr>
      </w:pPr>
      <w:r w:rsidRPr="007C0790">
        <w:rPr>
          <w:rFonts w:cs="Calibri"/>
          <w:bCs/>
          <w:sz w:val="28"/>
          <w:szCs w:val="28"/>
        </w:rPr>
        <w:t>3. ОТЧЕТНОСТЬ ПОЛУЧАТЕЛЯ СУБСИДИИ</w:t>
      </w:r>
    </w:p>
    <w:p w:rsidR="009D6223" w:rsidRPr="009D6223" w:rsidRDefault="009D6223" w:rsidP="009D6223">
      <w:pPr>
        <w:autoSpaceDE w:val="0"/>
        <w:autoSpaceDN w:val="0"/>
        <w:adjustRightInd w:val="0"/>
        <w:jc w:val="both"/>
        <w:rPr>
          <w:rFonts w:cs="Calibri"/>
          <w:sz w:val="28"/>
          <w:szCs w:val="28"/>
        </w:rPr>
      </w:pPr>
    </w:p>
    <w:p w:rsidR="00C5482C" w:rsidRDefault="009D6223" w:rsidP="00C5482C">
      <w:pPr>
        <w:autoSpaceDE w:val="0"/>
        <w:autoSpaceDN w:val="0"/>
        <w:adjustRightInd w:val="0"/>
        <w:ind w:firstLine="709"/>
        <w:jc w:val="both"/>
        <w:rPr>
          <w:rFonts w:cs="Calibri"/>
          <w:sz w:val="28"/>
          <w:szCs w:val="28"/>
        </w:rPr>
      </w:pPr>
      <w:r w:rsidRPr="009D6223">
        <w:rPr>
          <w:rFonts w:cs="Calibri"/>
          <w:sz w:val="28"/>
          <w:szCs w:val="28"/>
        </w:rPr>
        <w:t xml:space="preserve">3.1. Получатель в сроки и по форме, установленные Соглашением, представляет в </w:t>
      </w:r>
      <w:r w:rsidR="00C5482C">
        <w:rPr>
          <w:rFonts w:cs="Calibri"/>
          <w:sz w:val="28"/>
          <w:szCs w:val="28"/>
        </w:rPr>
        <w:t>МКУ ГХ города Дивногорска</w:t>
      </w:r>
      <w:r w:rsidRPr="009D6223">
        <w:rPr>
          <w:rFonts w:cs="Calibri"/>
          <w:sz w:val="28"/>
          <w:szCs w:val="28"/>
        </w:rPr>
        <w:t xml:space="preserve"> документы, предусмотренные </w:t>
      </w:r>
      <w:hyperlink w:anchor="Par129" w:tooltip="19. Для перечисления субсидии Получатель, заключивший Договор, представляет в Департамент транспорта не позднее трех рабочих дней с даты направления в Департамент транспорта подписанного Договора следующие документы на бумажном носителе:" w:history="1">
        <w:r w:rsidRPr="00C5482C">
          <w:rPr>
            <w:rStyle w:val="aa"/>
            <w:rFonts w:cs="Calibri"/>
            <w:color w:val="000000" w:themeColor="text1"/>
            <w:sz w:val="28"/>
            <w:szCs w:val="28"/>
            <w:u w:val="none"/>
          </w:rPr>
          <w:t>пунктом 2.10</w:t>
        </w:r>
      </w:hyperlink>
      <w:r w:rsidRPr="00C5482C">
        <w:rPr>
          <w:rFonts w:cs="Calibri"/>
          <w:color w:val="000000" w:themeColor="text1"/>
          <w:sz w:val="28"/>
          <w:szCs w:val="28"/>
        </w:rPr>
        <w:t xml:space="preserve"> </w:t>
      </w:r>
      <w:r w:rsidRPr="009D6223">
        <w:rPr>
          <w:rFonts w:cs="Calibri"/>
          <w:sz w:val="28"/>
          <w:szCs w:val="28"/>
        </w:rPr>
        <w:t>настоящего Порядка.</w:t>
      </w:r>
    </w:p>
    <w:p w:rsidR="009D6223" w:rsidRPr="009D6223" w:rsidRDefault="009D6223" w:rsidP="00C5482C">
      <w:pPr>
        <w:autoSpaceDE w:val="0"/>
        <w:autoSpaceDN w:val="0"/>
        <w:adjustRightInd w:val="0"/>
        <w:ind w:firstLine="709"/>
        <w:jc w:val="both"/>
        <w:rPr>
          <w:rFonts w:cs="Calibri"/>
          <w:sz w:val="28"/>
          <w:szCs w:val="28"/>
        </w:rPr>
      </w:pPr>
      <w:r w:rsidRPr="009D6223">
        <w:rPr>
          <w:rFonts w:cs="Calibri"/>
          <w:sz w:val="28"/>
          <w:szCs w:val="28"/>
        </w:rPr>
        <w:t xml:space="preserve">3.2. </w:t>
      </w:r>
      <w:r w:rsidR="00C5482C">
        <w:rPr>
          <w:rFonts w:cs="Calibri"/>
          <w:sz w:val="28"/>
          <w:szCs w:val="28"/>
        </w:rPr>
        <w:t>МКУ ГХ города Дивногорска</w:t>
      </w:r>
      <w:r w:rsidRPr="009D6223">
        <w:rPr>
          <w:rFonts w:cs="Calibri"/>
          <w:sz w:val="28"/>
          <w:szCs w:val="28"/>
        </w:rPr>
        <w:t xml:space="preserve"> вправе устанавливать в Соглашении сроки и формы представления Получателем дополнительной отчетности.</w:t>
      </w:r>
    </w:p>
    <w:p w:rsidR="009D6223" w:rsidRPr="009D6223" w:rsidRDefault="009D6223" w:rsidP="009D6223">
      <w:pPr>
        <w:autoSpaceDE w:val="0"/>
        <w:autoSpaceDN w:val="0"/>
        <w:adjustRightInd w:val="0"/>
        <w:jc w:val="both"/>
        <w:rPr>
          <w:rFonts w:cs="Calibri"/>
          <w:sz w:val="28"/>
          <w:szCs w:val="28"/>
        </w:rPr>
      </w:pPr>
    </w:p>
    <w:p w:rsidR="009D6223" w:rsidRPr="007C0790" w:rsidRDefault="009D6223" w:rsidP="00C5482C">
      <w:pPr>
        <w:autoSpaceDE w:val="0"/>
        <w:autoSpaceDN w:val="0"/>
        <w:adjustRightInd w:val="0"/>
        <w:jc w:val="center"/>
        <w:rPr>
          <w:rFonts w:cs="Calibri"/>
          <w:bCs/>
          <w:sz w:val="28"/>
          <w:szCs w:val="28"/>
        </w:rPr>
      </w:pPr>
      <w:r w:rsidRPr="007C0790">
        <w:rPr>
          <w:rFonts w:cs="Calibri"/>
          <w:bCs/>
          <w:sz w:val="28"/>
          <w:szCs w:val="28"/>
        </w:rPr>
        <w:t xml:space="preserve">4. ТРЕБОВАНИЯ ОБ ОСУЩЕСТВЛЕНИИ </w:t>
      </w:r>
      <w:proofErr w:type="gramStart"/>
      <w:r w:rsidRPr="007C0790">
        <w:rPr>
          <w:rFonts w:cs="Calibri"/>
          <w:bCs/>
          <w:sz w:val="28"/>
          <w:szCs w:val="28"/>
        </w:rPr>
        <w:t>КОНТРОЛЯ ЗА</w:t>
      </w:r>
      <w:proofErr w:type="gramEnd"/>
      <w:r w:rsidRPr="007C0790">
        <w:rPr>
          <w:rFonts w:cs="Calibri"/>
          <w:bCs/>
          <w:sz w:val="28"/>
          <w:szCs w:val="28"/>
        </w:rPr>
        <w:t xml:space="preserve"> СОБЛЮДЕНИЕМ УСЛОВИЙ, ЦЕЛЕЙ</w:t>
      </w:r>
      <w:r w:rsidR="007C0790" w:rsidRPr="007C0790">
        <w:rPr>
          <w:rFonts w:cs="Calibri"/>
          <w:bCs/>
          <w:sz w:val="28"/>
          <w:szCs w:val="28"/>
        </w:rPr>
        <w:t xml:space="preserve"> </w:t>
      </w:r>
      <w:r w:rsidRPr="007C0790">
        <w:rPr>
          <w:rFonts w:cs="Calibri"/>
          <w:bCs/>
          <w:sz w:val="28"/>
          <w:szCs w:val="28"/>
        </w:rPr>
        <w:t>И ПОРЯДКА ПРЕДОСТАВЛЕНИЯ СУБСИДИИ И ОТВЕТСТВЕННОСТЬ ЗА ИХ НАРУШЕНИЕ</w:t>
      </w:r>
    </w:p>
    <w:p w:rsidR="009D6223" w:rsidRPr="009D6223" w:rsidRDefault="009D6223" w:rsidP="009D6223">
      <w:pPr>
        <w:autoSpaceDE w:val="0"/>
        <w:autoSpaceDN w:val="0"/>
        <w:adjustRightInd w:val="0"/>
        <w:jc w:val="both"/>
        <w:rPr>
          <w:rFonts w:cs="Calibri"/>
          <w:sz w:val="28"/>
          <w:szCs w:val="28"/>
        </w:rPr>
      </w:pPr>
    </w:p>
    <w:p w:rsidR="007C0790" w:rsidRDefault="009D6223" w:rsidP="007C0790">
      <w:pPr>
        <w:autoSpaceDE w:val="0"/>
        <w:autoSpaceDN w:val="0"/>
        <w:adjustRightInd w:val="0"/>
        <w:ind w:firstLine="709"/>
        <w:jc w:val="both"/>
        <w:rPr>
          <w:rFonts w:cs="Calibri"/>
          <w:sz w:val="28"/>
          <w:szCs w:val="28"/>
        </w:rPr>
      </w:pPr>
      <w:r w:rsidRPr="009D6223">
        <w:rPr>
          <w:rFonts w:cs="Calibri"/>
          <w:sz w:val="28"/>
          <w:szCs w:val="28"/>
        </w:rPr>
        <w:t xml:space="preserve">4.1. </w:t>
      </w:r>
      <w:r w:rsidR="007C0790">
        <w:rPr>
          <w:rFonts w:cs="Calibri"/>
          <w:sz w:val="28"/>
          <w:szCs w:val="28"/>
        </w:rPr>
        <w:t>МКУ ГХ города Дивногорска</w:t>
      </w:r>
      <w:r w:rsidRPr="009D6223">
        <w:rPr>
          <w:rFonts w:cs="Calibri"/>
          <w:sz w:val="28"/>
          <w:szCs w:val="28"/>
        </w:rPr>
        <w:t xml:space="preserve">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установленным действующим законодательством.</w:t>
      </w:r>
    </w:p>
    <w:p w:rsidR="007C0790" w:rsidRDefault="009D6223" w:rsidP="007C0790">
      <w:pPr>
        <w:autoSpaceDE w:val="0"/>
        <w:autoSpaceDN w:val="0"/>
        <w:adjustRightInd w:val="0"/>
        <w:ind w:firstLine="709"/>
        <w:jc w:val="both"/>
        <w:rPr>
          <w:rFonts w:cs="Calibri"/>
          <w:sz w:val="28"/>
          <w:szCs w:val="28"/>
        </w:rPr>
      </w:pPr>
      <w:r w:rsidRPr="009D6223">
        <w:rPr>
          <w:rFonts w:cs="Calibri"/>
          <w:sz w:val="28"/>
          <w:szCs w:val="28"/>
        </w:rPr>
        <w:t xml:space="preserve">4.2. </w:t>
      </w:r>
      <w:proofErr w:type="gramStart"/>
      <w:r w:rsidRPr="009D6223">
        <w:rPr>
          <w:rFonts w:cs="Calibri"/>
          <w:sz w:val="28"/>
          <w:szCs w:val="28"/>
        </w:rPr>
        <w:t xml:space="preserve">В случае нарушения Получателем субсидии условий, установленных при предоставлении субсидии, </w:t>
      </w:r>
      <w:r w:rsidR="00A3464E" w:rsidRPr="009D6223">
        <w:rPr>
          <w:rFonts w:cs="Calibri"/>
          <w:sz w:val="28"/>
          <w:szCs w:val="28"/>
        </w:rPr>
        <w:t>выявленного,</w:t>
      </w:r>
      <w:r w:rsidRPr="009D6223">
        <w:rPr>
          <w:rFonts w:cs="Calibri"/>
          <w:sz w:val="28"/>
          <w:szCs w:val="28"/>
        </w:rPr>
        <w:t xml:space="preserve"> в том числе по фактам проверок, проведенных </w:t>
      </w:r>
      <w:r w:rsidR="007C0790">
        <w:rPr>
          <w:rFonts w:cs="Calibri"/>
          <w:sz w:val="28"/>
          <w:szCs w:val="28"/>
        </w:rPr>
        <w:t>МКУ ГХ города Дивногорска</w:t>
      </w:r>
      <w:r w:rsidRPr="009D6223">
        <w:rPr>
          <w:rFonts w:cs="Calibri"/>
          <w:sz w:val="28"/>
          <w:szCs w:val="28"/>
        </w:rPr>
        <w:t xml:space="preserve"> и органом муниципального финансового контроля, осуществляет возврат средств субсидии в бюджет города в порядке и сроки, установленные пунктом 2.14 настоящего Порядка.</w:t>
      </w:r>
      <w:proofErr w:type="gramEnd"/>
    </w:p>
    <w:p w:rsidR="009D6223" w:rsidRPr="009D6223" w:rsidRDefault="009D6223" w:rsidP="007C0790">
      <w:pPr>
        <w:autoSpaceDE w:val="0"/>
        <w:autoSpaceDN w:val="0"/>
        <w:adjustRightInd w:val="0"/>
        <w:ind w:firstLine="709"/>
        <w:jc w:val="both"/>
        <w:rPr>
          <w:rFonts w:cs="Calibri"/>
          <w:sz w:val="28"/>
          <w:szCs w:val="28"/>
        </w:rPr>
      </w:pPr>
      <w:r w:rsidRPr="009D6223">
        <w:rPr>
          <w:rFonts w:cs="Calibri"/>
          <w:sz w:val="28"/>
          <w:szCs w:val="28"/>
        </w:rPr>
        <w:t>4.3. Иная ответственность за нарушение условий, целей и порядка предоставления субсидии Получателем устанавливается в соответствии с законодательством Российской Федерации.</w:t>
      </w:r>
    </w:p>
    <w:p w:rsidR="009D6223" w:rsidRDefault="009D6223" w:rsidP="009D6223">
      <w:pPr>
        <w:autoSpaceDE w:val="0"/>
        <w:autoSpaceDN w:val="0"/>
        <w:adjustRightInd w:val="0"/>
        <w:jc w:val="both"/>
        <w:rPr>
          <w:rFonts w:cs="Calibri"/>
          <w:sz w:val="28"/>
          <w:szCs w:val="28"/>
        </w:rPr>
      </w:pPr>
    </w:p>
    <w:p w:rsidR="00FB080C" w:rsidRDefault="00FB080C" w:rsidP="00E1610A">
      <w:pPr>
        <w:autoSpaceDE w:val="0"/>
        <w:autoSpaceDN w:val="0"/>
        <w:adjustRightInd w:val="0"/>
        <w:jc w:val="both"/>
        <w:rPr>
          <w:rFonts w:cs="Calibri"/>
          <w:sz w:val="28"/>
          <w:szCs w:val="28"/>
        </w:rPr>
      </w:pPr>
    </w:p>
    <w:p w:rsidR="009B2C30" w:rsidRDefault="009B2C30" w:rsidP="00E1610A">
      <w:pPr>
        <w:autoSpaceDE w:val="0"/>
        <w:autoSpaceDN w:val="0"/>
        <w:adjustRightInd w:val="0"/>
        <w:jc w:val="both"/>
        <w:rPr>
          <w:rFonts w:cs="Calibri"/>
          <w:sz w:val="28"/>
          <w:szCs w:val="28"/>
        </w:rPr>
      </w:pPr>
    </w:p>
    <w:p w:rsidR="000E35AF" w:rsidRDefault="000E35AF" w:rsidP="00E1610A">
      <w:pPr>
        <w:autoSpaceDE w:val="0"/>
        <w:autoSpaceDN w:val="0"/>
        <w:adjustRightInd w:val="0"/>
        <w:jc w:val="both"/>
        <w:rPr>
          <w:rFonts w:cs="Calibri"/>
          <w:sz w:val="28"/>
          <w:szCs w:val="28"/>
        </w:rPr>
      </w:pPr>
    </w:p>
    <w:p w:rsidR="000E35AF" w:rsidRDefault="000E35AF" w:rsidP="00E1610A">
      <w:pPr>
        <w:autoSpaceDE w:val="0"/>
        <w:autoSpaceDN w:val="0"/>
        <w:adjustRightInd w:val="0"/>
        <w:jc w:val="both"/>
        <w:rPr>
          <w:rFonts w:cs="Calibri"/>
          <w:sz w:val="28"/>
          <w:szCs w:val="28"/>
        </w:rPr>
      </w:pPr>
    </w:p>
    <w:p w:rsidR="000E35AF" w:rsidRDefault="000E35AF" w:rsidP="00E1610A">
      <w:pPr>
        <w:autoSpaceDE w:val="0"/>
        <w:autoSpaceDN w:val="0"/>
        <w:adjustRightInd w:val="0"/>
        <w:jc w:val="both"/>
        <w:rPr>
          <w:rFonts w:cs="Calibri"/>
          <w:sz w:val="28"/>
          <w:szCs w:val="28"/>
        </w:rPr>
      </w:pPr>
    </w:p>
    <w:p w:rsidR="00F562BF" w:rsidRDefault="00F562BF">
      <w:pPr>
        <w:rPr>
          <w:rFonts w:cs="Calibri"/>
          <w:sz w:val="28"/>
          <w:szCs w:val="28"/>
        </w:rPr>
      </w:pPr>
      <w:r>
        <w:rPr>
          <w:rFonts w:cs="Calibri"/>
          <w:sz w:val="28"/>
          <w:szCs w:val="28"/>
        </w:rPr>
        <w:br w:type="page"/>
      </w:r>
    </w:p>
    <w:p w:rsidR="007C0790" w:rsidRPr="00A25528" w:rsidRDefault="007C0790" w:rsidP="007C0790">
      <w:pPr>
        <w:pStyle w:val="ConsPlusNonformat"/>
        <w:ind w:left="4962"/>
        <w:jc w:val="both"/>
        <w:rPr>
          <w:rFonts w:ascii="Times New Roman" w:hAnsi="Times New Roman" w:cs="Times New Roman"/>
          <w:sz w:val="24"/>
          <w:szCs w:val="24"/>
        </w:rPr>
      </w:pPr>
      <w:r w:rsidRPr="00A25528">
        <w:rPr>
          <w:rFonts w:ascii="Times New Roman" w:hAnsi="Times New Roman" w:cs="Times New Roman"/>
          <w:sz w:val="24"/>
          <w:szCs w:val="24"/>
        </w:rPr>
        <w:lastRenderedPageBreak/>
        <w:t xml:space="preserve">Приложение №1 </w:t>
      </w:r>
    </w:p>
    <w:p w:rsidR="007C0790" w:rsidRDefault="007C0790" w:rsidP="007C0790">
      <w:pPr>
        <w:autoSpaceDE w:val="0"/>
        <w:autoSpaceDN w:val="0"/>
        <w:adjustRightInd w:val="0"/>
        <w:ind w:left="4962"/>
        <w:jc w:val="both"/>
        <w:rPr>
          <w:color w:val="000000"/>
        </w:rPr>
      </w:pPr>
      <w:proofErr w:type="gramStart"/>
      <w:r w:rsidRPr="008F6577">
        <w:t>к Порядку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Pr="008F6577">
        <w:rPr>
          <w:color w:val="000000"/>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w:t>
      </w:r>
      <w:proofErr w:type="gramEnd"/>
    </w:p>
    <w:p w:rsidR="007C0790" w:rsidRDefault="007C0790" w:rsidP="007C0790">
      <w:pPr>
        <w:autoSpaceDE w:val="0"/>
        <w:autoSpaceDN w:val="0"/>
        <w:adjustRightInd w:val="0"/>
        <w:ind w:left="4962"/>
        <w:jc w:val="both"/>
        <w:rPr>
          <w:color w:val="000000"/>
        </w:rPr>
      </w:pPr>
    </w:p>
    <w:p w:rsidR="007C0790" w:rsidRPr="007C0790" w:rsidRDefault="007C0790" w:rsidP="007C0790">
      <w:pPr>
        <w:autoSpaceDE w:val="0"/>
        <w:autoSpaceDN w:val="0"/>
        <w:adjustRightInd w:val="0"/>
        <w:jc w:val="center"/>
        <w:rPr>
          <w:color w:val="000000"/>
          <w:sz w:val="22"/>
        </w:rPr>
      </w:pPr>
      <w:r w:rsidRPr="007C0790">
        <w:rPr>
          <w:color w:val="000000"/>
          <w:sz w:val="22"/>
        </w:rPr>
        <w:t>Заявление о предоставлении субсидии</w:t>
      </w:r>
    </w:p>
    <w:p w:rsidR="007C0790" w:rsidRPr="007C0790" w:rsidRDefault="007C0790" w:rsidP="007C0790">
      <w:pPr>
        <w:autoSpaceDE w:val="0"/>
        <w:autoSpaceDN w:val="0"/>
        <w:adjustRightInd w:val="0"/>
        <w:jc w:val="both"/>
        <w:rPr>
          <w:color w:val="000000"/>
        </w:rPr>
      </w:pPr>
    </w:p>
    <w:p w:rsidR="007C0790" w:rsidRPr="007C0790" w:rsidRDefault="007C0790" w:rsidP="007C0790">
      <w:pPr>
        <w:autoSpaceDE w:val="0"/>
        <w:autoSpaceDN w:val="0"/>
        <w:adjustRightInd w:val="0"/>
        <w:ind w:firstLine="709"/>
        <w:jc w:val="both"/>
        <w:rPr>
          <w:color w:val="000000"/>
        </w:rPr>
      </w:pPr>
      <w:r w:rsidRPr="007C0790">
        <w:rPr>
          <w:color w:val="000000"/>
        </w:rPr>
        <w:t>Прошу предоставить _________</w:t>
      </w:r>
      <w:r>
        <w:rPr>
          <w:color w:val="000000"/>
        </w:rPr>
        <w:t>_________________________</w:t>
      </w:r>
      <w:r w:rsidRPr="007C0790">
        <w:rPr>
          <w:color w:val="000000"/>
        </w:rPr>
        <w:t>__________________________________</w:t>
      </w:r>
    </w:p>
    <w:p w:rsidR="007C0790" w:rsidRPr="007C0790" w:rsidRDefault="007C0790" w:rsidP="007C0790">
      <w:pPr>
        <w:autoSpaceDE w:val="0"/>
        <w:autoSpaceDN w:val="0"/>
        <w:adjustRightInd w:val="0"/>
        <w:jc w:val="both"/>
        <w:rPr>
          <w:color w:val="000000"/>
          <w:sz w:val="24"/>
          <w:vertAlign w:val="superscript"/>
        </w:rPr>
      </w:pPr>
      <w:r w:rsidRPr="007C0790">
        <w:rPr>
          <w:color w:val="000000"/>
          <w:sz w:val="24"/>
          <w:vertAlign w:val="superscript"/>
        </w:rPr>
        <w:t xml:space="preserve">                              </w:t>
      </w:r>
      <w:r>
        <w:rPr>
          <w:color w:val="000000"/>
          <w:sz w:val="24"/>
          <w:vertAlign w:val="superscript"/>
        </w:rPr>
        <w:t xml:space="preserve">                                    </w:t>
      </w:r>
      <w:r w:rsidRPr="007C0790">
        <w:rPr>
          <w:color w:val="000000"/>
          <w:sz w:val="24"/>
          <w:vertAlign w:val="superscript"/>
        </w:rPr>
        <w:t>(наименование юридического лица/фамилия и инициалы индивидуального предпринимателя)</w:t>
      </w:r>
    </w:p>
    <w:p w:rsidR="007C0790" w:rsidRDefault="007C0790" w:rsidP="007C0790">
      <w:pPr>
        <w:autoSpaceDE w:val="0"/>
        <w:autoSpaceDN w:val="0"/>
        <w:adjustRightInd w:val="0"/>
        <w:jc w:val="both"/>
        <w:rPr>
          <w:color w:val="000000"/>
        </w:rPr>
      </w:pPr>
      <w:r>
        <w:rPr>
          <w:color w:val="000000"/>
        </w:rPr>
        <w:t>_____________________________________________________________________________________________</w:t>
      </w:r>
    </w:p>
    <w:p w:rsidR="007C0790" w:rsidRDefault="007C0790" w:rsidP="007C0790">
      <w:pPr>
        <w:autoSpaceDE w:val="0"/>
        <w:autoSpaceDN w:val="0"/>
        <w:adjustRightInd w:val="0"/>
        <w:jc w:val="both"/>
        <w:rPr>
          <w:color w:val="000000"/>
        </w:rPr>
      </w:pPr>
    </w:p>
    <w:p w:rsidR="007C0790" w:rsidRDefault="007C0790" w:rsidP="007C0790">
      <w:pPr>
        <w:autoSpaceDE w:val="0"/>
        <w:autoSpaceDN w:val="0"/>
        <w:adjustRightInd w:val="0"/>
        <w:jc w:val="both"/>
        <w:rPr>
          <w:color w:val="000000"/>
        </w:rPr>
      </w:pPr>
      <w:r w:rsidRPr="007C0790">
        <w:rPr>
          <w:color w:val="000000"/>
        </w:rPr>
        <w:t>субсидию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7C0790" w:rsidRPr="007C0790" w:rsidRDefault="007C0790" w:rsidP="007C0790">
      <w:pPr>
        <w:autoSpaceDE w:val="0"/>
        <w:autoSpaceDN w:val="0"/>
        <w:adjustRightInd w:val="0"/>
        <w:ind w:firstLine="709"/>
        <w:jc w:val="both"/>
        <w:rPr>
          <w:color w:val="000000"/>
        </w:rPr>
      </w:pPr>
      <w:proofErr w:type="gramStart"/>
      <w:r w:rsidRPr="007C0790">
        <w:rPr>
          <w:color w:val="000000"/>
        </w:rPr>
        <w:t>Размер   субсидии   прошу   установить   в   соответствии   с  Порядком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(далее - Порядок).</w:t>
      </w:r>
      <w:proofErr w:type="gramEnd"/>
    </w:p>
    <w:p w:rsidR="007C0790" w:rsidRPr="007C0790" w:rsidRDefault="007C0790" w:rsidP="007C0790">
      <w:pPr>
        <w:autoSpaceDE w:val="0"/>
        <w:autoSpaceDN w:val="0"/>
        <w:adjustRightInd w:val="0"/>
        <w:ind w:firstLine="709"/>
        <w:jc w:val="both"/>
        <w:rPr>
          <w:color w:val="000000"/>
        </w:rPr>
      </w:pPr>
      <w:r>
        <w:rPr>
          <w:color w:val="000000"/>
        </w:rPr>
        <w:t xml:space="preserve"> </w:t>
      </w:r>
      <w:r w:rsidRPr="007C0790">
        <w:rPr>
          <w:color w:val="000000"/>
        </w:rPr>
        <w:t>Реквизиты для перечисления субсидии: ________________</w:t>
      </w:r>
      <w:r>
        <w:rPr>
          <w:color w:val="000000"/>
        </w:rPr>
        <w:t>_</w:t>
      </w:r>
      <w:r w:rsidRPr="007C0790">
        <w:rPr>
          <w:color w:val="000000"/>
        </w:rPr>
        <w:t>_______________</w:t>
      </w:r>
      <w:r>
        <w:rPr>
          <w:color w:val="000000"/>
        </w:rPr>
        <w:t>________</w:t>
      </w:r>
      <w:r w:rsidRPr="007C0790">
        <w:rPr>
          <w:color w:val="000000"/>
        </w:rPr>
        <w:t>___________</w:t>
      </w:r>
    </w:p>
    <w:p w:rsidR="007C0790" w:rsidRPr="007C0790" w:rsidRDefault="007C0790" w:rsidP="007C0790">
      <w:pPr>
        <w:autoSpaceDE w:val="0"/>
        <w:autoSpaceDN w:val="0"/>
        <w:adjustRightInd w:val="0"/>
        <w:jc w:val="both"/>
        <w:rPr>
          <w:color w:val="000000"/>
        </w:rPr>
      </w:pPr>
      <w:r w:rsidRPr="007C0790">
        <w:rPr>
          <w:color w:val="000000"/>
        </w:rPr>
        <w:t>____________________________________________</w:t>
      </w:r>
      <w:r>
        <w:rPr>
          <w:color w:val="000000"/>
        </w:rPr>
        <w:t>________________</w:t>
      </w:r>
      <w:r w:rsidRPr="007C0790">
        <w:rPr>
          <w:color w:val="000000"/>
        </w:rPr>
        <w:t>_________________________________</w:t>
      </w:r>
    </w:p>
    <w:p w:rsidR="007C0790" w:rsidRPr="007C0790" w:rsidRDefault="007C0790" w:rsidP="007C0790">
      <w:pPr>
        <w:autoSpaceDE w:val="0"/>
        <w:autoSpaceDN w:val="0"/>
        <w:adjustRightInd w:val="0"/>
        <w:jc w:val="center"/>
        <w:rPr>
          <w:color w:val="000000"/>
          <w:sz w:val="32"/>
          <w:vertAlign w:val="superscript"/>
        </w:rPr>
      </w:pPr>
      <w:r w:rsidRPr="007C0790">
        <w:rPr>
          <w:color w:val="000000"/>
          <w:sz w:val="24"/>
          <w:vertAlign w:val="superscript"/>
        </w:rPr>
        <w:t>(наименование учреждения Центрального банка Российской Федерации</w:t>
      </w:r>
      <w:r>
        <w:rPr>
          <w:color w:val="000000"/>
          <w:sz w:val="24"/>
          <w:vertAlign w:val="superscript"/>
        </w:rPr>
        <w:t xml:space="preserve"> </w:t>
      </w:r>
      <w:r w:rsidRPr="007C0790">
        <w:rPr>
          <w:color w:val="000000"/>
          <w:sz w:val="24"/>
          <w:vertAlign w:val="superscript"/>
        </w:rPr>
        <w:t>или кредитной организации, расчетный счет, корр. счет, БИК)</w:t>
      </w:r>
    </w:p>
    <w:p w:rsidR="007C0790" w:rsidRDefault="007C0790" w:rsidP="007C0790">
      <w:pPr>
        <w:autoSpaceDE w:val="0"/>
        <w:autoSpaceDN w:val="0"/>
        <w:adjustRightInd w:val="0"/>
        <w:jc w:val="both"/>
        <w:rPr>
          <w:color w:val="000000"/>
        </w:rPr>
      </w:pPr>
      <w:r>
        <w:rPr>
          <w:color w:val="000000"/>
        </w:rPr>
        <w:t>_____________________________________________________________________________________________</w:t>
      </w:r>
    </w:p>
    <w:p w:rsidR="007C0790" w:rsidRPr="007C0790" w:rsidRDefault="007C0790" w:rsidP="007C0790">
      <w:pPr>
        <w:autoSpaceDE w:val="0"/>
        <w:autoSpaceDN w:val="0"/>
        <w:adjustRightInd w:val="0"/>
        <w:ind w:firstLine="709"/>
        <w:jc w:val="both"/>
        <w:rPr>
          <w:color w:val="000000"/>
        </w:rPr>
      </w:pPr>
      <w:r w:rsidRPr="007C0790">
        <w:rPr>
          <w:color w:val="000000"/>
        </w:rPr>
        <w:t>Прошу переданную в связи с предоставлением субсидии информацию в отношении ___________________</w:t>
      </w:r>
      <w:r>
        <w:rPr>
          <w:color w:val="000000"/>
        </w:rPr>
        <w:t>_________________________</w:t>
      </w:r>
      <w:r w:rsidRPr="007C0790">
        <w:rPr>
          <w:color w:val="000000"/>
        </w:rPr>
        <w:t>_________________________________________________</w:t>
      </w:r>
    </w:p>
    <w:p w:rsidR="007C0790" w:rsidRPr="007C0790" w:rsidRDefault="007C0790" w:rsidP="007C0790">
      <w:pPr>
        <w:autoSpaceDE w:val="0"/>
        <w:autoSpaceDN w:val="0"/>
        <w:adjustRightInd w:val="0"/>
        <w:jc w:val="both"/>
        <w:rPr>
          <w:color w:val="000000"/>
          <w:sz w:val="24"/>
          <w:vertAlign w:val="superscript"/>
        </w:rPr>
      </w:pPr>
      <w:r w:rsidRPr="007C0790">
        <w:rPr>
          <w:color w:val="000000"/>
          <w:sz w:val="24"/>
          <w:vertAlign w:val="superscript"/>
        </w:rPr>
        <w:t xml:space="preserve">                                (наименование юридического лица/фамилия и инициалы</w:t>
      </w:r>
      <w:r>
        <w:rPr>
          <w:color w:val="000000"/>
          <w:sz w:val="24"/>
          <w:vertAlign w:val="superscript"/>
        </w:rPr>
        <w:t xml:space="preserve"> </w:t>
      </w:r>
      <w:r w:rsidRPr="007C0790">
        <w:rPr>
          <w:color w:val="000000"/>
          <w:sz w:val="24"/>
          <w:vertAlign w:val="superscript"/>
        </w:rPr>
        <w:t>индивидуального предпринимателя)</w:t>
      </w:r>
    </w:p>
    <w:p w:rsidR="007C0790" w:rsidRPr="007C0790" w:rsidRDefault="007C0790" w:rsidP="007C0790">
      <w:pPr>
        <w:autoSpaceDE w:val="0"/>
        <w:autoSpaceDN w:val="0"/>
        <w:adjustRightInd w:val="0"/>
        <w:jc w:val="both"/>
        <w:rPr>
          <w:color w:val="000000"/>
        </w:rPr>
      </w:pPr>
      <w:r w:rsidRPr="007C0790">
        <w:rPr>
          <w:color w:val="000000"/>
        </w:rPr>
        <w:t>не  передавать третьим лицам без согласия данного юридического лица или индивидуального предпринимателя.</w:t>
      </w:r>
    </w:p>
    <w:p w:rsidR="007C0790" w:rsidRDefault="007C0790" w:rsidP="007C0790">
      <w:pPr>
        <w:autoSpaceDE w:val="0"/>
        <w:autoSpaceDN w:val="0"/>
        <w:adjustRightInd w:val="0"/>
        <w:ind w:firstLine="709"/>
        <w:jc w:val="both"/>
        <w:rPr>
          <w:color w:val="000000"/>
        </w:rPr>
      </w:pPr>
      <w:r w:rsidRPr="007C0790">
        <w:rPr>
          <w:color w:val="000000"/>
        </w:rPr>
        <w:t xml:space="preserve">Подтверждаю, что на дату подачи настоящей заявки соответствую критериям и требованиям, установленным </w:t>
      </w:r>
      <w:hyperlink w:anchor="Par67" w:tooltip="8. Право на получение субсидии имеют Заявители, которые одновременно соответствуют следующим критериям:" w:history="1">
        <w:r w:rsidRPr="007C0790">
          <w:rPr>
            <w:rStyle w:val="aa"/>
            <w:color w:val="000000" w:themeColor="text1"/>
            <w:u w:val="none"/>
          </w:rPr>
          <w:t>пунктом 8</w:t>
        </w:r>
      </w:hyperlink>
      <w:r w:rsidRPr="007C0790">
        <w:rPr>
          <w:color w:val="000000" w:themeColor="text1"/>
        </w:rPr>
        <w:t xml:space="preserve"> </w:t>
      </w:r>
      <w:r w:rsidRPr="007C0790">
        <w:rPr>
          <w:color w:val="000000"/>
        </w:rPr>
        <w:t>Порядка.</w:t>
      </w:r>
    </w:p>
    <w:p w:rsidR="007C0790" w:rsidRDefault="007C0790" w:rsidP="007C0790">
      <w:pPr>
        <w:autoSpaceDE w:val="0"/>
        <w:autoSpaceDN w:val="0"/>
        <w:adjustRightInd w:val="0"/>
        <w:ind w:firstLine="709"/>
        <w:jc w:val="both"/>
        <w:rPr>
          <w:color w:val="000000"/>
        </w:rPr>
      </w:pPr>
      <w:r w:rsidRPr="007C0790">
        <w:rPr>
          <w:color w:val="000000"/>
        </w:rPr>
        <w:t>Полноту и достоверность представляемых документов подтверждаю.</w:t>
      </w:r>
    </w:p>
    <w:p w:rsidR="007C0790" w:rsidRDefault="007C0790" w:rsidP="007C0790">
      <w:pPr>
        <w:autoSpaceDE w:val="0"/>
        <w:autoSpaceDN w:val="0"/>
        <w:adjustRightInd w:val="0"/>
        <w:ind w:firstLine="709"/>
        <w:jc w:val="both"/>
        <w:rPr>
          <w:color w:val="000000"/>
        </w:rPr>
      </w:pPr>
    </w:p>
    <w:p w:rsidR="007C0790" w:rsidRPr="007C0790" w:rsidRDefault="007C0790" w:rsidP="007C0790">
      <w:pPr>
        <w:autoSpaceDE w:val="0"/>
        <w:autoSpaceDN w:val="0"/>
        <w:adjustRightInd w:val="0"/>
        <w:ind w:firstLine="709"/>
        <w:jc w:val="both"/>
        <w:rPr>
          <w:color w:val="000000"/>
        </w:rPr>
      </w:pPr>
      <w:r w:rsidRPr="007C0790">
        <w:rPr>
          <w:color w:val="000000"/>
        </w:rPr>
        <w:t>О принятых решениях прошу информировать одним из следующих способов:</w:t>
      </w:r>
    </w:p>
    <w:p w:rsidR="007C0790" w:rsidRPr="007C0790" w:rsidRDefault="007C0790" w:rsidP="007C0790">
      <w:pPr>
        <w:autoSpaceDE w:val="0"/>
        <w:autoSpaceDN w:val="0"/>
        <w:adjustRightInd w:val="0"/>
        <w:jc w:val="both"/>
        <w:rPr>
          <w:color w:val="000000"/>
        </w:rPr>
      </w:pPr>
    </w:p>
    <w:p w:rsidR="007C0790" w:rsidRPr="007C0790" w:rsidRDefault="006B1255" w:rsidP="006B1255">
      <w:pPr>
        <w:autoSpaceDE w:val="0"/>
        <w:autoSpaceDN w:val="0"/>
        <w:adjustRightInd w:val="0"/>
        <w:ind w:left="709"/>
        <w:jc w:val="both"/>
        <w:rPr>
          <w:color w:val="000000"/>
        </w:rPr>
      </w:pPr>
      <w:r>
        <w:rPr>
          <w:noProof/>
          <w:color w:val="000000"/>
        </w:rPr>
        <mc:AlternateContent>
          <mc:Choice Requires="wps">
            <w:drawing>
              <wp:anchor distT="0" distB="0" distL="114300" distR="114300" simplePos="0" relativeHeight="251659264" behindDoc="0" locked="0" layoutInCell="1" allowOverlap="1" wp14:anchorId="07C0A077" wp14:editId="03D8AFFA">
                <wp:simplePos x="0" y="0"/>
                <wp:positionH relativeFrom="column">
                  <wp:posOffset>168275</wp:posOffset>
                </wp:positionH>
                <wp:positionV relativeFrom="paragraph">
                  <wp:posOffset>45246</wp:posOffset>
                </wp:positionV>
                <wp:extent cx="150495" cy="205437"/>
                <wp:effectExtent l="0" t="0" r="20955" b="23495"/>
                <wp:wrapNone/>
                <wp:docPr id="2" name="Прямоугольник 2"/>
                <wp:cNvGraphicFramePr/>
                <a:graphic xmlns:a="http://schemas.openxmlformats.org/drawingml/2006/main">
                  <a:graphicData uri="http://schemas.microsoft.com/office/word/2010/wordprocessingShape">
                    <wps:wsp>
                      <wps:cNvSpPr/>
                      <wps:spPr>
                        <a:xfrm>
                          <a:off x="0" y="0"/>
                          <a:ext cx="150495" cy="2054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25pt;margin-top:3.55pt;width:11.8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GMiQIAACoFAAAOAAAAZHJzL2Uyb0RvYy54bWysVMtuEzEU3SPxD5b3dB5NKI06qaJWRUhV&#10;G9Girl2P3YzwC9vJJKyQ2CLxCXwEG8Sj3zD5I649k0lUKhaIjede3/eZc310vJQCLZh1lVYFzvZS&#10;jJiiuqzUXYHfXJ89e4GR80SVRGjFCrxiDh+Pnz45qs2I5XqmRcksgiTKjWpT4Jn3ZpQkjs6YJG5P&#10;G6bAyLWVxINq75LSkhqyS5Hkafo8qbUtjdWUOQe3p60Rj2N+zhn1l5w75pEoMPTm42njeRvOZHxE&#10;RneWmFlFuzbIP3QhSaWgaJ/qlHiC5rb6I5WsqNVOc79HtUw05xVlcQaYJksfTHM1I4bFWQAcZ3qY&#10;3P9LSy8WU4uqssA5RopI+EXNl/WH9efmZ3O//th8be6bH+tPza/mW/Md5QGv2rgRhF2Zqe00B2IY&#10;fsmtDF8YCy0jxqseY7b0iMJlNkwHh0OMKJjydDjYPwg5k22wsc6/ZFqiIBTYwi+MyJLFufOt68Yl&#10;1BIK1QXezw6GMU9orm0nSn4lWOv1mnEYExrIY7ZIMHYiLFoQoEb5NuvaEAo8QwivhOiDsseChN8E&#10;db4hjEXS9YHpY4Hbar13rKiV7wNlpbT9ezBv/QG9nVmDeKvLFfxVq1u6O0PPKgDznDg/JRb4DZsA&#10;O+sv4eBCA366kzCaafv+sfvgD7QDK0Y17EuB3bs5sQwj8UoBIQ+zwSAsWFQGw4McFLtrud21qLk8&#10;0YB7Bq+DoVEM/l5sRG61vIHVnoSqYCKKQu0CU283yolv9xgeB8omk+gGS2WIP1dXhobkAdVAluvl&#10;DbGmY5QHKl7ozW6R0QNitb4hUunJ3GteRdZtce3whoWMvO0ej7Dxu3r02j5x498AAAD//wMAUEsD&#10;BBQABgAIAAAAIQAb1n4F2wAAAAYBAAAPAAAAZHJzL2Rvd25yZXYueG1sTI6xTsMwFEV3JP7Bekhs&#10;1G7SFBryUqEINhZaho5u/Jq4xHaw3Tb8PWYq49W9OvdU68kM7Ew+aGcR5jMBjGzrlLYdwuf27eEJ&#10;WIjSKjk4Swg/FGBd395UslTuYj/ovIkdSxAbSonQxziWnIe2JyPDzI1kU3dw3siYou+48vKS4Gbg&#10;mRBLbqS26aGXIzU9tV+bk0F4Hxvtv4+5CDu92C7CLn9tjjni/d308gws0hSvY/jTT+pQJ6e9O1kV&#10;2ICQLYu0RHicA0t1ITJge4R8VQCvK/5fv/4FAAD//wMAUEsBAi0AFAAGAAgAAAAhALaDOJL+AAAA&#10;4QEAABMAAAAAAAAAAAAAAAAAAAAAAFtDb250ZW50X1R5cGVzXS54bWxQSwECLQAUAAYACAAAACEA&#10;OP0h/9YAAACUAQAACwAAAAAAAAAAAAAAAAAvAQAAX3JlbHMvLnJlbHNQSwECLQAUAAYACAAAACEA&#10;zIJRjIkCAAAqBQAADgAAAAAAAAAAAAAAAAAuAgAAZHJzL2Uyb0RvYy54bWxQSwECLQAUAAYACAAA&#10;ACEAG9Z+BdsAAAAGAQAADwAAAAAAAAAAAAAAAADjBAAAZHJzL2Rvd25yZXYueG1sUEsFBgAAAAAE&#10;AAQA8wAAAOsFAAAAAA==&#10;" fillcolor="white [3201]" strokecolor="black [3200]" strokeweight=".25pt"/>
            </w:pict>
          </mc:Fallback>
        </mc:AlternateContent>
      </w:r>
      <w:r>
        <w:rPr>
          <w:color w:val="000000"/>
        </w:rPr>
        <w:t xml:space="preserve">путем непосредственного вручения представителю </w:t>
      </w:r>
      <w:r w:rsidR="007C0790" w:rsidRPr="007C0790">
        <w:rPr>
          <w:color w:val="000000"/>
        </w:rPr>
        <w:t>юридического</w:t>
      </w:r>
      <w:r w:rsidR="007C0790">
        <w:rPr>
          <w:color w:val="000000"/>
        </w:rPr>
        <w:t xml:space="preserve"> </w:t>
      </w:r>
      <w:r w:rsidR="007C0790" w:rsidRPr="007C0790">
        <w:rPr>
          <w:color w:val="000000"/>
        </w:rPr>
        <w:t>лица/индивидуального предпринимателя;</w:t>
      </w:r>
    </w:p>
    <w:p w:rsidR="006B1255" w:rsidRDefault="006B1255" w:rsidP="006B1255">
      <w:pPr>
        <w:autoSpaceDE w:val="0"/>
        <w:autoSpaceDN w:val="0"/>
        <w:adjustRightInd w:val="0"/>
        <w:ind w:firstLine="709"/>
        <w:jc w:val="both"/>
        <w:rPr>
          <w:color w:val="000000"/>
        </w:rPr>
      </w:pPr>
      <w:r>
        <w:rPr>
          <w:noProof/>
          <w:color w:val="000000"/>
        </w:rPr>
        <mc:AlternateContent>
          <mc:Choice Requires="wps">
            <w:drawing>
              <wp:anchor distT="0" distB="0" distL="114300" distR="114300" simplePos="0" relativeHeight="251661312" behindDoc="0" locked="0" layoutInCell="1" allowOverlap="1" wp14:anchorId="0405CFCE" wp14:editId="6E01CF93">
                <wp:simplePos x="0" y="0"/>
                <wp:positionH relativeFrom="column">
                  <wp:posOffset>170180</wp:posOffset>
                </wp:positionH>
                <wp:positionV relativeFrom="paragraph">
                  <wp:posOffset>122716</wp:posOffset>
                </wp:positionV>
                <wp:extent cx="150495" cy="205105"/>
                <wp:effectExtent l="0" t="0" r="20955" b="23495"/>
                <wp:wrapNone/>
                <wp:docPr id="4" name="Прямоугольник 4"/>
                <wp:cNvGraphicFramePr/>
                <a:graphic xmlns:a="http://schemas.openxmlformats.org/drawingml/2006/main">
                  <a:graphicData uri="http://schemas.microsoft.com/office/word/2010/wordprocessingShape">
                    <wps:wsp>
                      <wps:cNvSpPr/>
                      <wps:spPr>
                        <a:xfrm>
                          <a:off x="0" y="0"/>
                          <a:ext cx="150495" cy="2051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3.4pt;margin-top:9.65pt;width:11.8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cyiQIAACoFAAAOAAAAZHJzL2Uyb0RvYy54bWysVM1uEzEQviPxDpbvdHdDQmnUTRW1KkKq&#10;SkWLena9drPCa5uxk004IXFF4hF4CC6Inz7D5o0YezebqFQcEBfvjOf/2298eLSsFFkIcKXROc32&#10;UkqE5qYo9W1O31ydPnlOifNMF0wZLXK6Eo4eTR4/OqztWAzMzKhCAMEk2o1rm9OZ93acJI7PRMXc&#10;nrFCo1EaqJhHFW6TAliN2SuVDNL0WVIbKCwYLpzD25PWSCcxv5SC+1dSOuGJyin25uMJ8bwJZzI5&#10;ZONbYHZW8q4N9g9dVKzUWLRPdcI8I3Mo/0hVlRyMM9LvcVMlRsqSizgDTpOl96a5nDEr4iwIjrM9&#10;TO7/peXniwsgZZHTISWaVfiLmi/rD+vPzc/mbv2x+drcNT/Wn5pfzbfmOxkGvGrrxhh2aS+g0xyK&#10;YfilhCp8cSyyjBiveozF0hOOl9koHR6MKOFoGqSjLB2FnMk22ILzL4SpSBByCvgLI7JsceZ867px&#10;CbWUJnVOn2b7bZ7QXNtOlPxKidbrtZA4JjYwiNkiwcSxArJgSI3ibda1oTR6hhBZKtUHZQ8FKb8J&#10;6nxDmIik6wPThwK31XrvWNFo3wdWpTbw92DZ+iN6O7MG8cYUK/yrYFq6O8tPSwTzjDl/wQD5jZuA&#10;O+tf4SGVQfxMJ1EyM/D+ofvgj7RDKyU17ktO3bs5A0GJeqmRkAfZcBgWLCrD0f4AFdi13Oxa9Lw6&#10;Noh7hq+D5VEM/l5tRAmmusbVnoaqaGKaY+2ccg8b5di3e4yPAxfTaXTDpbLMn+lLy0PygGogy9Xy&#10;moHtGOWRiudms1tsfI9YrW+I1GY690aWkXVbXDu8cSEjb7vHI2z8rh69tk/c5DcAAAD//wMAUEsD&#10;BBQABgAIAAAAIQBO3rdn3AAAAAcBAAAPAAAAZHJzL2Rvd25yZXYueG1sTI7BTsMwEETvSPyDtUjc&#10;qN2mjSCNU6EIblxoOfToxtvEJV6H2G3D37Oc4LSandHMKzeT78UFx+gCaZjPFAikJlhHrYaP3evD&#10;I4iYDFnTB0IN3xhhU93elKaw4UrveNmmVnAJxcJo6FIaCilj06E3cRYGJPaOYfQmsRxbaUdz5XLf&#10;y4VSufTGES90ZsC6w+Zze/Ya3obajV+nTMW9W+6WcZ+91KdM6/u76XkNIuGU/sLwi8/oUDHTIZzJ&#10;RtFrWORMnvj/lIFgf6VWIA585znIqpT/+asfAAAA//8DAFBLAQItABQABgAIAAAAIQC2gziS/gAA&#10;AOEBAAATAAAAAAAAAAAAAAAAAAAAAABbQ29udGVudF9UeXBlc10ueG1sUEsBAi0AFAAGAAgAAAAh&#10;ADj9If/WAAAAlAEAAAsAAAAAAAAAAAAAAAAALwEAAF9yZWxzLy5yZWxzUEsBAi0AFAAGAAgAAAAh&#10;AGnNxzKJAgAAKgUAAA4AAAAAAAAAAAAAAAAALgIAAGRycy9lMm9Eb2MueG1sUEsBAi0AFAAGAAgA&#10;AAAhAE7et2fcAAAABwEAAA8AAAAAAAAAAAAAAAAA4wQAAGRycy9kb3ducmV2LnhtbFBLBQYAAAAA&#10;BAAEAPMAAADsBQAAAAA=&#10;" fillcolor="white [3201]" strokecolor="black [3200]" strokeweight=".25pt"/>
            </w:pict>
          </mc:Fallback>
        </mc:AlternateContent>
      </w:r>
    </w:p>
    <w:p w:rsidR="007C0790" w:rsidRPr="007C0790" w:rsidRDefault="006B1255" w:rsidP="006B1255">
      <w:pPr>
        <w:autoSpaceDE w:val="0"/>
        <w:autoSpaceDN w:val="0"/>
        <w:adjustRightInd w:val="0"/>
        <w:ind w:firstLine="709"/>
        <w:jc w:val="both"/>
        <w:rPr>
          <w:color w:val="000000"/>
        </w:rPr>
      </w:pPr>
      <w:r>
        <w:rPr>
          <w:color w:val="000000"/>
        </w:rPr>
        <w:t>п</w:t>
      </w:r>
      <w:r w:rsidR="007C0790" w:rsidRPr="007C0790">
        <w:rPr>
          <w:color w:val="000000"/>
        </w:rPr>
        <w:t>утем почтового отправления с уведомлением о вручении.</w:t>
      </w:r>
    </w:p>
    <w:p w:rsidR="007C0790" w:rsidRPr="007C0790" w:rsidRDefault="007C0790" w:rsidP="007C0790">
      <w:pPr>
        <w:autoSpaceDE w:val="0"/>
        <w:autoSpaceDN w:val="0"/>
        <w:adjustRightInd w:val="0"/>
        <w:jc w:val="both"/>
        <w:rPr>
          <w:color w:val="000000"/>
        </w:rPr>
      </w:pPr>
      <w:r>
        <w:rPr>
          <w:color w:val="000000"/>
        </w:rPr>
        <w:t xml:space="preserve">    </w:t>
      </w:r>
    </w:p>
    <w:p w:rsidR="007C0790" w:rsidRPr="007C0790" w:rsidRDefault="007C0790" w:rsidP="006B1255">
      <w:pPr>
        <w:autoSpaceDE w:val="0"/>
        <w:autoSpaceDN w:val="0"/>
        <w:adjustRightInd w:val="0"/>
        <w:ind w:left="709"/>
        <w:jc w:val="both"/>
        <w:rPr>
          <w:color w:val="000000"/>
        </w:rPr>
      </w:pPr>
      <w:r w:rsidRPr="007C0790">
        <w:rPr>
          <w:color w:val="000000"/>
        </w:rPr>
        <w:t>Проект  соглашения о предоставлении субсидии (в случае принятия приказа</w:t>
      </w:r>
      <w:r w:rsidR="006B1255">
        <w:rPr>
          <w:color w:val="000000"/>
        </w:rPr>
        <w:t xml:space="preserve"> </w:t>
      </w:r>
      <w:r w:rsidRPr="007C0790">
        <w:rPr>
          <w:color w:val="000000"/>
        </w:rPr>
        <w:t>о предоставлении субсидии) прошу предоставить одним из следующих способов:</w:t>
      </w:r>
    </w:p>
    <w:p w:rsidR="007C0790" w:rsidRPr="007C0790" w:rsidRDefault="007C0790" w:rsidP="007C0790">
      <w:pPr>
        <w:autoSpaceDE w:val="0"/>
        <w:autoSpaceDN w:val="0"/>
        <w:adjustRightInd w:val="0"/>
        <w:jc w:val="both"/>
        <w:rPr>
          <w:color w:val="000000"/>
        </w:rPr>
      </w:pPr>
      <w:r>
        <w:rPr>
          <w:color w:val="000000"/>
        </w:rPr>
        <w:t xml:space="preserve">   </w:t>
      </w:r>
    </w:p>
    <w:p w:rsidR="007C0790" w:rsidRPr="007C0790" w:rsidRDefault="006B1255" w:rsidP="006B1255">
      <w:pPr>
        <w:autoSpaceDE w:val="0"/>
        <w:autoSpaceDN w:val="0"/>
        <w:adjustRightInd w:val="0"/>
        <w:ind w:left="709"/>
        <w:jc w:val="both"/>
        <w:rPr>
          <w:color w:val="000000"/>
        </w:rPr>
      </w:pPr>
      <w:r>
        <w:rPr>
          <w:noProof/>
          <w:color w:val="000000"/>
        </w:rPr>
        <mc:AlternateContent>
          <mc:Choice Requires="wps">
            <w:drawing>
              <wp:anchor distT="0" distB="0" distL="114300" distR="114300" simplePos="0" relativeHeight="251663360" behindDoc="0" locked="0" layoutInCell="1" allowOverlap="1" wp14:anchorId="00A02ACE" wp14:editId="1B96C7CD">
                <wp:simplePos x="0" y="0"/>
                <wp:positionH relativeFrom="column">
                  <wp:posOffset>173355</wp:posOffset>
                </wp:positionH>
                <wp:positionV relativeFrom="paragraph">
                  <wp:posOffset>37626</wp:posOffset>
                </wp:positionV>
                <wp:extent cx="150495" cy="205105"/>
                <wp:effectExtent l="0" t="0" r="20955" b="23495"/>
                <wp:wrapNone/>
                <wp:docPr id="5" name="Прямоугольник 5"/>
                <wp:cNvGraphicFramePr/>
                <a:graphic xmlns:a="http://schemas.openxmlformats.org/drawingml/2006/main">
                  <a:graphicData uri="http://schemas.microsoft.com/office/word/2010/wordprocessingShape">
                    <wps:wsp>
                      <wps:cNvSpPr/>
                      <wps:spPr>
                        <a:xfrm>
                          <a:off x="0" y="0"/>
                          <a:ext cx="150495" cy="2051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3.65pt;margin-top:2.95pt;width:11.8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oOiwIAACoFAAAOAAAAZHJzL2Uyb0RvYy54bWysVM1uEzEQviPxDpbvdHdDQmnUTRW1KkKq&#10;SkWLena9drPC6zG2k004IXFF4hF4CC6Inz7D5o0YezebqFQcEBfvjOeb3/3Gh0fLSpGFsK4EndNs&#10;L6VEaA5FqW9z+ubq9MlzSpxnumAKtMjpSjh6NHn86LA2YzGAGahCWIJBtBvXJqcz7804SRyfiYq5&#10;PTBCo1GCrZhH1d4mhWU1Rq9UMkjTZ0kNtjAWuHAOb09aI53E+FIK7l9J6YQnKqdYm4+njedNOJPJ&#10;IRvfWmZmJe/KYP9QRcVKjUn7UCfMMzK35R+hqpJbcCD9HocqASlLLmIP2E2W3uvmcsaMiL3gcJzp&#10;x+T+X1h+vriwpCxyOqJEswp/UfNl/WH9ufnZ3K0/Nl+bu+bH+lPzq/nWfCejMK/auDG6XZoL22kO&#10;xdD8UtoqfLEtsowzXvUzFktPOF5mo3R4gLk4mgbpKEtjzGTrbKzzLwRUJAg5tfgL42TZ4sx5TIjQ&#10;DSTkUprUOX2a7bdxQnFtOVHyKyVa1GshsU0sYBCjRYKJY2XJgiE1irdZaA1jK43I4CJLpXqn7CEn&#10;5TdOHTa4iUi63jF9yHGbrUfHjKB971iVGuzfnWWLx7J3eg3iDRQr/KsWWro7w09LHOYZc/6CWeQ3&#10;bgLurH+Fh1SA84NOomQG9v1D9wGPtEMrJTXuS07duzmzghL1UiMhD7LhMCxYVIaj/QEqdtdys2vR&#10;8+oYcO4Zvg6GRzHgvdqI0kJ1jas9DVnRxDTH3Dnl3m6UY9/uMT4OXEynEYZLZZg/05eGh+BhqoEs&#10;V8trZk3HKI9UPIfNbrHxPWK12OCpYTr3IMvIuu1cu3njQkbCdI9H2PhdPaK2T9zkNwAAAP//AwBQ&#10;SwMEFAAGAAgAAAAhAPpDO/rbAAAABgEAAA8AAABkcnMvZG93bnJldi54bWxMjzFPwzAUhHck/oP1&#10;kNio07iFEvJSoQg2FlqGjm78SFzi5xC7bfj3mImOpzvdfVeuJ9eLE43BekaYzzIQxI03lluEj+3r&#10;3QpEiJqN7j0Twg8FWFfXV6UujD/zO502sRWphEOhEboYh0LK0HTkdJj5gTh5n350OiY5ttKM+pzK&#10;XS/zLLuXTltOC50eqO6o+docHcLbUNvx+6CysLOL7SLs1Et9UIi3N9PzE4hIU/wPwx9+QocqMe39&#10;kU0QPUL+oFISYfkIItnLeXq2R1CrHGRVykv86hcAAP//AwBQSwECLQAUAAYACAAAACEAtoM4kv4A&#10;AADhAQAAEwAAAAAAAAAAAAAAAAAAAAAAW0NvbnRlbnRfVHlwZXNdLnhtbFBLAQItABQABgAIAAAA&#10;IQA4/SH/1gAAAJQBAAALAAAAAAAAAAAAAAAAAC8BAABfcmVscy8ucmVsc1BLAQItABQABgAIAAAA&#10;IQAlxooOiwIAACoFAAAOAAAAAAAAAAAAAAAAAC4CAABkcnMvZTJvRG9jLnhtbFBLAQItABQABgAI&#10;AAAAIQD6Qzv62wAAAAYBAAAPAAAAAAAAAAAAAAAAAOUEAABkcnMvZG93bnJldi54bWxQSwUGAAAA&#10;AAQABADzAAAA7QUAAAAA&#10;" fillcolor="white [3201]" strokecolor="black [3200]" strokeweight=".25pt"/>
            </w:pict>
          </mc:Fallback>
        </mc:AlternateContent>
      </w:r>
      <w:r>
        <w:rPr>
          <w:color w:val="000000"/>
        </w:rPr>
        <w:t xml:space="preserve">путем непосредственного вручения представителю </w:t>
      </w:r>
      <w:r w:rsidR="007C0790" w:rsidRPr="007C0790">
        <w:rPr>
          <w:color w:val="000000"/>
        </w:rPr>
        <w:t>юридического</w:t>
      </w:r>
      <w:r>
        <w:rPr>
          <w:color w:val="000000"/>
        </w:rPr>
        <w:t xml:space="preserve"> </w:t>
      </w:r>
      <w:r w:rsidR="007C0790" w:rsidRPr="007C0790">
        <w:rPr>
          <w:color w:val="000000"/>
        </w:rPr>
        <w:t>лица/индивидуального предпринимателя;</w:t>
      </w:r>
    </w:p>
    <w:p w:rsidR="007C0790" w:rsidRPr="007C0790" w:rsidRDefault="006B1255" w:rsidP="007C0790">
      <w:pPr>
        <w:autoSpaceDE w:val="0"/>
        <w:autoSpaceDN w:val="0"/>
        <w:adjustRightInd w:val="0"/>
        <w:jc w:val="both"/>
        <w:rPr>
          <w:color w:val="000000"/>
        </w:rPr>
      </w:pPr>
      <w:r>
        <w:rPr>
          <w:noProof/>
          <w:color w:val="000000"/>
        </w:rPr>
        <mc:AlternateContent>
          <mc:Choice Requires="wps">
            <w:drawing>
              <wp:anchor distT="0" distB="0" distL="114300" distR="114300" simplePos="0" relativeHeight="251665408" behindDoc="0" locked="0" layoutInCell="1" allowOverlap="1" wp14:anchorId="23B7D148" wp14:editId="5DE46C34">
                <wp:simplePos x="0" y="0"/>
                <wp:positionH relativeFrom="column">
                  <wp:posOffset>183515</wp:posOffset>
                </wp:positionH>
                <wp:positionV relativeFrom="paragraph">
                  <wp:posOffset>118584</wp:posOffset>
                </wp:positionV>
                <wp:extent cx="150495" cy="205105"/>
                <wp:effectExtent l="0" t="0" r="20955" b="23495"/>
                <wp:wrapNone/>
                <wp:docPr id="6" name="Прямоугольник 6"/>
                <wp:cNvGraphicFramePr/>
                <a:graphic xmlns:a="http://schemas.openxmlformats.org/drawingml/2006/main">
                  <a:graphicData uri="http://schemas.microsoft.com/office/word/2010/wordprocessingShape">
                    <wps:wsp>
                      <wps:cNvSpPr/>
                      <wps:spPr>
                        <a:xfrm>
                          <a:off x="0" y="0"/>
                          <a:ext cx="150495" cy="2051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4.45pt;margin-top:9.35pt;width:11.8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1KiAIAACoFAAAOAAAAZHJzL2Uyb0RvYy54bWysVMtuEzEU3SPxD5b3dGZC0tKokypqVYRU&#10;tREt6trx2MkIv7CdTMIKiS0Sn8BHsEE8+g2TP+LaM5lEpWKB2Hju9X2fOdcnpysp0JJZV2qV4+wg&#10;xYgpqotSzXL85vbi2QuMnCeqIEIrluM1c/h09PTJSWWGrKfnWhTMIkii3LAyOZ57b4ZJ4uicSeIO&#10;tGEKjFxbSTyodpYUllSQXYqkl6aHSaVtYaymzDm4PW+MeBTzc86ov+bcMY9EjqE3H08bz2k4k9EJ&#10;Gc4sMfOStm2Qf+hCklJB0S7VOfEELWz5RypZUqud5v6AaplozkvK4gwwTZY+mOZmTgyLswA4znQw&#10;uf+Xll4tJxaVRY4PMVJEwi+qv2w+bD7XP+v7zcf6a31f/9h8qn/V3+rv6DDgVRk3hLAbM7Gt5kAM&#10;w6+4leELY6FVxHjdYcxWHlG4zAZp/3iAEQVTLx1k6SDkTHbBxjr/kmmJgpBjC78wIkuWl843rluX&#10;UEsoVOX4eXbU5AnNNe1Eya8Fa7xeMw5jQgO9mC0SjJ0Ji5YEqFG8zdo2hALPEMJLIbqg7LEg4bdB&#10;rW8IY5F0XWD6WOCuWucdK2rlu0BZKm3/Hswbf0Bvb9YgTnWxhr9qdUN3Z+hFCWBeEucnxAK/YRNg&#10;Z/01HFxowE+3EkZzbd8/dh/8gXZgxaiCfcmxe7cglmEkXikg5HHW74cFi0p/cNQDxe5bpvsWtZBn&#10;GnDP4HUwNIrB34utyK2Wd7Da41AVTERRqJ1j6u1WOfPNHsPjQNl4HN1gqQzxl+rG0JA8oBrIcru6&#10;I9a0jPJAxSu93S0yfECsxjdEKj1eeM3LyLodri3esJCRt+3jETZ+X49euydu9BsAAP//AwBQSwME&#10;FAAGAAgAAAAhAHUnrWbcAAAABwEAAA8AAABkcnMvZG93bnJldi54bWxMjsFOwzAQRO9I/IO1SNyo&#10;3aSUkMapUAQ3LrQcenRjN3GJ18F22/D3LKdyGu3MaPZV68kN7GxCtB4lzGcCmMHWa4udhM/t20MB&#10;LCaFWg0ejYQfE2Fd395UqtT+gh/mvEkdoxGMpZLQpzSWnMe2N07FmR8NUnbwwalEZ+i4DupC427g&#10;mRBL7pRF+tCr0TS9ab82JyfhfWxs+D7mIu7sYruIu/y1OeZS3t9NLytgyUzpWoY/fEKHmpj2/oQ6&#10;skFCVjxTk/ziCRjlj9kS2J50LoDXFf/PX/8CAAD//wMAUEsBAi0AFAAGAAgAAAAhALaDOJL+AAAA&#10;4QEAABMAAAAAAAAAAAAAAAAAAAAAAFtDb250ZW50X1R5cGVzXS54bWxQSwECLQAUAAYACAAAACEA&#10;OP0h/9YAAACUAQAACwAAAAAAAAAAAAAAAAAvAQAAX3JlbHMvLnJlbHNQSwECLQAUAAYACAAAACEA&#10;8dtdSogCAAAqBQAADgAAAAAAAAAAAAAAAAAuAgAAZHJzL2Uyb0RvYy54bWxQSwECLQAUAAYACAAA&#10;ACEAdSetZtwAAAAHAQAADwAAAAAAAAAAAAAAAADiBAAAZHJzL2Rvd25yZXYueG1sUEsFBgAAAAAE&#10;AAQA8wAAAOsFAAAAAA==&#10;" fillcolor="white [3201]" strokecolor="black [3200]" strokeweight=".25pt"/>
            </w:pict>
          </mc:Fallback>
        </mc:AlternateContent>
      </w:r>
      <w:r w:rsidR="007C0790">
        <w:rPr>
          <w:color w:val="000000"/>
        </w:rPr>
        <w:t xml:space="preserve">   </w:t>
      </w:r>
    </w:p>
    <w:p w:rsidR="007C0790" w:rsidRPr="007C0790" w:rsidRDefault="007C0790" w:rsidP="006B1255">
      <w:pPr>
        <w:autoSpaceDE w:val="0"/>
        <w:autoSpaceDN w:val="0"/>
        <w:adjustRightInd w:val="0"/>
        <w:ind w:firstLine="709"/>
        <w:jc w:val="both"/>
        <w:rPr>
          <w:color w:val="000000"/>
        </w:rPr>
      </w:pPr>
      <w:r w:rsidRPr="007C0790">
        <w:rPr>
          <w:color w:val="000000"/>
        </w:rPr>
        <w:t>путем почтового отправления с уведомлением о вручении.</w:t>
      </w:r>
    </w:p>
    <w:p w:rsidR="007C0790" w:rsidRPr="007C0790" w:rsidRDefault="007C0790" w:rsidP="007C0790">
      <w:pPr>
        <w:autoSpaceDE w:val="0"/>
        <w:autoSpaceDN w:val="0"/>
        <w:adjustRightInd w:val="0"/>
        <w:jc w:val="both"/>
        <w:rPr>
          <w:color w:val="000000"/>
        </w:rPr>
      </w:pPr>
      <w:r>
        <w:rPr>
          <w:color w:val="000000"/>
        </w:rPr>
        <w:t xml:space="preserve">   </w:t>
      </w:r>
    </w:p>
    <w:p w:rsidR="007C0790" w:rsidRPr="007C0790" w:rsidRDefault="007C0790" w:rsidP="007C0790">
      <w:pPr>
        <w:autoSpaceDE w:val="0"/>
        <w:autoSpaceDN w:val="0"/>
        <w:adjustRightInd w:val="0"/>
        <w:jc w:val="both"/>
        <w:rPr>
          <w:color w:val="000000"/>
        </w:rPr>
      </w:pPr>
      <w:r w:rsidRPr="007C0790">
        <w:rPr>
          <w:color w:val="000000"/>
        </w:rPr>
        <w:t>Приложения:</w:t>
      </w:r>
      <w:r w:rsidR="006B1255" w:rsidRPr="006B1255">
        <w:rPr>
          <w:noProof/>
          <w:color w:val="000000"/>
        </w:rPr>
        <w:t xml:space="preserve"> </w:t>
      </w:r>
    </w:p>
    <w:p w:rsidR="007C0790" w:rsidRPr="007C0790" w:rsidRDefault="007C0790" w:rsidP="007C0790">
      <w:pPr>
        <w:autoSpaceDE w:val="0"/>
        <w:autoSpaceDN w:val="0"/>
        <w:adjustRightInd w:val="0"/>
        <w:jc w:val="both"/>
        <w:rPr>
          <w:color w:val="000000"/>
        </w:rPr>
      </w:pPr>
      <w:r w:rsidRPr="007C0790">
        <w:rPr>
          <w:color w:val="000000"/>
        </w:rPr>
        <w:t>1.</w:t>
      </w:r>
    </w:p>
    <w:p w:rsidR="007C0790" w:rsidRPr="007C0790" w:rsidRDefault="007C0790" w:rsidP="007C0790">
      <w:pPr>
        <w:autoSpaceDE w:val="0"/>
        <w:autoSpaceDN w:val="0"/>
        <w:adjustRightInd w:val="0"/>
        <w:jc w:val="both"/>
        <w:rPr>
          <w:color w:val="000000"/>
        </w:rPr>
      </w:pPr>
      <w:r w:rsidRPr="007C0790">
        <w:rPr>
          <w:color w:val="000000"/>
        </w:rPr>
        <w:t>2.</w:t>
      </w:r>
    </w:p>
    <w:p w:rsidR="007C0790" w:rsidRPr="007C0790" w:rsidRDefault="007C0790" w:rsidP="007C0790">
      <w:pPr>
        <w:autoSpaceDE w:val="0"/>
        <w:autoSpaceDN w:val="0"/>
        <w:adjustRightInd w:val="0"/>
        <w:jc w:val="both"/>
        <w:rPr>
          <w:color w:val="000000"/>
        </w:rPr>
      </w:pPr>
    </w:p>
    <w:p w:rsidR="007C0790" w:rsidRPr="007C0790" w:rsidRDefault="007C0790" w:rsidP="007C0790">
      <w:pPr>
        <w:autoSpaceDE w:val="0"/>
        <w:autoSpaceDN w:val="0"/>
        <w:adjustRightInd w:val="0"/>
        <w:jc w:val="both"/>
        <w:rPr>
          <w:color w:val="000000"/>
        </w:rPr>
      </w:pPr>
      <w:r w:rsidRPr="007C0790">
        <w:rPr>
          <w:color w:val="000000"/>
        </w:rPr>
        <w:t>Руководитель юридического лица</w:t>
      </w:r>
    </w:p>
    <w:p w:rsidR="007C0790" w:rsidRPr="007C0790" w:rsidRDefault="007C0790" w:rsidP="007C0790">
      <w:pPr>
        <w:autoSpaceDE w:val="0"/>
        <w:autoSpaceDN w:val="0"/>
        <w:adjustRightInd w:val="0"/>
        <w:jc w:val="both"/>
        <w:rPr>
          <w:color w:val="000000"/>
        </w:rPr>
      </w:pPr>
      <w:r w:rsidRPr="007C0790">
        <w:rPr>
          <w:color w:val="000000"/>
        </w:rPr>
        <w:t>(индивидуальный предприниматель)</w:t>
      </w:r>
      <w:r w:rsidR="006B1255">
        <w:rPr>
          <w:color w:val="000000"/>
        </w:rPr>
        <w:t xml:space="preserve">              ______________________   _______________</w:t>
      </w:r>
    </w:p>
    <w:p w:rsidR="007C0790" w:rsidRPr="006B1255" w:rsidRDefault="007C0790" w:rsidP="007C0790">
      <w:pPr>
        <w:autoSpaceDE w:val="0"/>
        <w:autoSpaceDN w:val="0"/>
        <w:adjustRightInd w:val="0"/>
        <w:jc w:val="both"/>
        <w:rPr>
          <w:color w:val="000000"/>
          <w:sz w:val="18"/>
        </w:rPr>
      </w:pPr>
      <w:r w:rsidRPr="006B1255">
        <w:rPr>
          <w:color w:val="000000"/>
          <w:sz w:val="18"/>
        </w:rPr>
        <w:t xml:space="preserve">                                                                               </w:t>
      </w:r>
      <w:r w:rsidR="006B1255" w:rsidRPr="006B1255">
        <w:rPr>
          <w:color w:val="000000"/>
          <w:sz w:val="18"/>
        </w:rPr>
        <w:t xml:space="preserve">       </w:t>
      </w:r>
      <w:r w:rsidR="006B1255">
        <w:rPr>
          <w:color w:val="000000"/>
          <w:sz w:val="18"/>
        </w:rPr>
        <w:t xml:space="preserve">                 </w:t>
      </w:r>
      <w:r w:rsidR="006B1255" w:rsidRPr="006B1255">
        <w:rPr>
          <w:color w:val="000000"/>
          <w:sz w:val="18"/>
        </w:rPr>
        <w:t xml:space="preserve">   </w:t>
      </w:r>
      <w:r w:rsidRPr="006B1255">
        <w:rPr>
          <w:color w:val="000000"/>
          <w:sz w:val="18"/>
        </w:rPr>
        <w:t xml:space="preserve">(подпись)             </w:t>
      </w:r>
      <w:r w:rsidR="006B1255" w:rsidRPr="006B1255">
        <w:rPr>
          <w:color w:val="000000"/>
          <w:sz w:val="18"/>
        </w:rPr>
        <w:t xml:space="preserve">         </w:t>
      </w:r>
      <w:r w:rsidRPr="006B1255">
        <w:rPr>
          <w:color w:val="000000"/>
          <w:sz w:val="18"/>
        </w:rPr>
        <w:t xml:space="preserve"> </w:t>
      </w:r>
      <w:r w:rsidR="006B1255" w:rsidRPr="006B1255">
        <w:rPr>
          <w:color w:val="000000"/>
          <w:sz w:val="18"/>
        </w:rPr>
        <w:t xml:space="preserve">  </w:t>
      </w:r>
      <w:r w:rsidR="006B1255">
        <w:rPr>
          <w:color w:val="000000"/>
          <w:sz w:val="18"/>
        </w:rPr>
        <w:t xml:space="preserve">         </w:t>
      </w:r>
      <w:r w:rsidRPr="006B1255">
        <w:rPr>
          <w:color w:val="000000"/>
          <w:sz w:val="18"/>
        </w:rPr>
        <w:t>(ФИО)</w:t>
      </w:r>
      <w:r w:rsidRPr="007C0790">
        <w:rPr>
          <w:color w:val="000000"/>
        </w:rPr>
        <w:t xml:space="preserve">          </w:t>
      </w:r>
    </w:p>
    <w:p w:rsidR="007C0790" w:rsidRPr="007C0790" w:rsidRDefault="007C0790" w:rsidP="007C0790">
      <w:pPr>
        <w:autoSpaceDE w:val="0"/>
        <w:autoSpaceDN w:val="0"/>
        <w:adjustRightInd w:val="0"/>
        <w:jc w:val="both"/>
        <w:rPr>
          <w:color w:val="000000"/>
        </w:rPr>
      </w:pPr>
      <w:r w:rsidRPr="007C0790">
        <w:rPr>
          <w:color w:val="000000"/>
        </w:rPr>
        <w:t>М.П. (при наличии)</w:t>
      </w:r>
    </w:p>
    <w:p w:rsidR="007C0790" w:rsidRPr="007C0790" w:rsidRDefault="00A3464E" w:rsidP="007C0790">
      <w:pPr>
        <w:autoSpaceDE w:val="0"/>
        <w:autoSpaceDN w:val="0"/>
        <w:adjustRightInd w:val="0"/>
        <w:jc w:val="both"/>
        <w:rPr>
          <w:color w:val="000000"/>
        </w:rPr>
      </w:pPr>
      <w:r>
        <w:rPr>
          <w:color w:val="000000"/>
        </w:rPr>
        <w:t>«__»</w:t>
      </w:r>
      <w:r w:rsidR="007C0790" w:rsidRPr="007C0790">
        <w:rPr>
          <w:color w:val="000000"/>
        </w:rPr>
        <w:t xml:space="preserve"> ____________ 20__ г.</w:t>
      </w:r>
    </w:p>
    <w:p w:rsidR="006B1255" w:rsidRDefault="006B1255" w:rsidP="00FB080C">
      <w:pPr>
        <w:autoSpaceDE w:val="0"/>
        <w:autoSpaceDN w:val="0"/>
        <w:adjustRightInd w:val="0"/>
        <w:jc w:val="right"/>
        <w:rPr>
          <w:sz w:val="28"/>
          <w:szCs w:val="28"/>
        </w:rPr>
        <w:sectPr w:rsidR="006B1255" w:rsidSect="007C0790">
          <w:pgSz w:w="11906" w:h="16838"/>
          <w:pgMar w:top="709" w:right="851" w:bottom="709" w:left="1701" w:header="11" w:footer="720" w:gutter="0"/>
          <w:cols w:space="720"/>
          <w:titlePg/>
          <w:docGrid w:linePitch="272"/>
        </w:sectPr>
      </w:pPr>
    </w:p>
    <w:p w:rsidR="006B1255" w:rsidRPr="00F11220" w:rsidRDefault="006B1255" w:rsidP="006B1255">
      <w:pPr>
        <w:pStyle w:val="ConsPlusNormal"/>
        <w:ind w:left="10206"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F11220">
        <w:rPr>
          <w:rFonts w:ascii="Times New Roman" w:hAnsi="Times New Roman" w:cs="Times New Roman"/>
          <w:sz w:val="24"/>
          <w:szCs w:val="24"/>
        </w:rPr>
        <w:t xml:space="preserve">риложение </w:t>
      </w:r>
      <w:r>
        <w:rPr>
          <w:rFonts w:ascii="Times New Roman" w:hAnsi="Times New Roman" w:cs="Times New Roman"/>
          <w:sz w:val="24"/>
          <w:szCs w:val="24"/>
        </w:rPr>
        <w:t>№</w:t>
      </w:r>
      <w:r w:rsidR="001877B8">
        <w:rPr>
          <w:rFonts w:ascii="Times New Roman" w:hAnsi="Times New Roman" w:cs="Times New Roman"/>
          <w:sz w:val="24"/>
          <w:szCs w:val="24"/>
        </w:rPr>
        <w:t xml:space="preserve"> </w:t>
      </w:r>
      <w:r>
        <w:rPr>
          <w:rFonts w:ascii="Times New Roman" w:hAnsi="Times New Roman" w:cs="Times New Roman"/>
          <w:sz w:val="24"/>
          <w:szCs w:val="24"/>
        </w:rPr>
        <w:t>2</w:t>
      </w:r>
    </w:p>
    <w:p w:rsidR="006B1255" w:rsidRPr="009B1540" w:rsidRDefault="006B1255" w:rsidP="006B1255">
      <w:pPr>
        <w:autoSpaceDE w:val="0"/>
        <w:autoSpaceDN w:val="0"/>
        <w:adjustRightInd w:val="0"/>
        <w:ind w:left="10206"/>
        <w:jc w:val="both"/>
        <w:rPr>
          <w:color w:val="000000"/>
        </w:rPr>
      </w:pPr>
      <w:proofErr w:type="gramStart"/>
      <w:r w:rsidRPr="009B1540">
        <w:t>к Порядку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Pr="009B1540">
        <w:rPr>
          <w:color w:val="000000"/>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w:t>
      </w:r>
      <w:proofErr w:type="gramEnd"/>
    </w:p>
    <w:p w:rsidR="006405DE" w:rsidRDefault="006405DE" w:rsidP="006B1255">
      <w:pPr>
        <w:pStyle w:val="ConsPlusNormal"/>
        <w:jc w:val="center"/>
        <w:rPr>
          <w:rFonts w:ascii="Times New Roman" w:hAnsi="Times New Roman" w:cs="Times New Roman"/>
          <w:sz w:val="24"/>
          <w:szCs w:val="24"/>
        </w:rPr>
      </w:pPr>
    </w:p>
    <w:p w:rsidR="006405DE" w:rsidRDefault="006405DE" w:rsidP="006B1255">
      <w:pPr>
        <w:pStyle w:val="ConsPlusNormal"/>
        <w:jc w:val="center"/>
        <w:rPr>
          <w:rFonts w:ascii="Times New Roman" w:hAnsi="Times New Roman" w:cs="Times New Roman"/>
          <w:sz w:val="24"/>
          <w:szCs w:val="24"/>
        </w:rPr>
      </w:pPr>
    </w:p>
    <w:p w:rsidR="006B1255" w:rsidRPr="00A81E3E" w:rsidRDefault="006B1255" w:rsidP="006B1255">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 xml:space="preserve">Сведения о размере понесенных </w:t>
      </w:r>
      <w:r w:rsidR="0026518A" w:rsidRPr="00A81E3E">
        <w:rPr>
          <w:rFonts w:ascii="Times New Roman" w:hAnsi="Times New Roman" w:cs="Times New Roman"/>
          <w:sz w:val="24"/>
          <w:szCs w:val="24"/>
        </w:rPr>
        <w:t xml:space="preserve">затрат </w:t>
      </w:r>
      <w:r w:rsidRPr="00A81E3E">
        <w:rPr>
          <w:rFonts w:ascii="Times New Roman" w:hAnsi="Times New Roman" w:cs="Times New Roman"/>
          <w:sz w:val="24"/>
          <w:szCs w:val="24"/>
        </w:rPr>
        <w:t>при осуществлении регулярных</w:t>
      </w:r>
    </w:p>
    <w:p w:rsidR="006B1255" w:rsidRPr="00A81E3E" w:rsidRDefault="006B1255" w:rsidP="006B1255">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перевозок пассажиров и багажа автомобильным транспортом</w:t>
      </w:r>
    </w:p>
    <w:p w:rsidR="006B1255" w:rsidRPr="00A81E3E" w:rsidRDefault="006B1255" w:rsidP="006B1255">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 xml:space="preserve">по муниципальным маршрутам </w:t>
      </w:r>
      <w:r w:rsidR="0026518A">
        <w:rPr>
          <w:rFonts w:ascii="Times New Roman" w:hAnsi="Times New Roman" w:cs="Times New Roman"/>
          <w:sz w:val="24"/>
          <w:szCs w:val="24"/>
        </w:rPr>
        <w:t>городского округа город Дивногорск</w:t>
      </w:r>
      <w:r>
        <w:rPr>
          <w:rFonts w:ascii="Times New Roman" w:hAnsi="Times New Roman" w:cs="Times New Roman"/>
          <w:sz w:val="24"/>
          <w:szCs w:val="24"/>
        </w:rPr>
        <w:t xml:space="preserve"> </w:t>
      </w:r>
      <w:r w:rsidRPr="00A81E3E">
        <w:rPr>
          <w:rFonts w:ascii="Times New Roman" w:hAnsi="Times New Roman" w:cs="Times New Roman"/>
          <w:sz w:val="24"/>
          <w:szCs w:val="24"/>
        </w:rPr>
        <w:t>в период с 1 апреля</w:t>
      </w:r>
    </w:p>
    <w:p w:rsidR="006B1255" w:rsidRPr="00A81E3E" w:rsidRDefault="006B1255" w:rsidP="006B1255">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2020 года по 31 мая 2020 года на топливо</w:t>
      </w:r>
    </w:p>
    <w:p w:rsidR="006B1255" w:rsidRPr="00A81E3E" w:rsidRDefault="006B1255" w:rsidP="006B1255">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_____</w:t>
      </w:r>
      <w:r w:rsidR="0026518A">
        <w:rPr>
          <w:rFonts w:ascii="Times New Roman" w:hAnsi="Times New Roman" w:cs="Times New Roman"/>
          <w:sz w:val="24"/>
          <w:szCs w:val="24"/>
        </w:rPr>
        <w:t>___________________</w:t>
      </w:r>
      <w:r w:rsidRPr="00A81E3E">
        <w:rPr>
          <w:rFonts w:ascii="Times New Roman" w:hAnsi="Times New Roman" w:cs="Times New Roman"/>
          <w:sz w:val="24"/>
          <w:szCs w:val="24"/>
        </w:rPr>
        <w:t>___________________________________________________</w:t>
      </w:r>
    </w:p>
    <w:p w:rsidR="006B1255" w:rsidRDefault="006B1255" w:rsidP="006B1255">
      <w:pPr>
        <w:pStyle w:val="ConsPlusNormal"/>
        <w:jc w:val="center"/>
        <w:rPr>
          <w:rFonts w:ascii="Times New Roman" w:hAnsi="Times New Roman" w:cs="Times New Roman"/>
          <w:sz w:val="32"/>
          <w:szCs w:val="24"/>
          <w:vertAlign w:val="superscript"/>
        </w:rPr>
      </w:pPr>
      <w:r w:rsidRPr="0026518A">
        <w:rPr>
          <w:rFonts w:ascii="Times New Roman" w:hAnsi="Times New Roman" w:cs="Times New Roman"/>
          <w:sz w:val="32"/>
          <w:szCs w:val="24"/>
          <w:vertAlign w:val="superscript"/>
        </w:rPr>
        <w:t>(наименование юридического лица/ФИО</w:t>
      </w:r>
      <w:r w:rsidR="0026518A" w:rsidRPr="0026518A">
        <w:rPr>
          <w:rFonts w:ascii="Times New Roman" w:hAnsi="Times New Roman" w:cs="Times New Roman"/>
          <w:sz w:val="32"/>
          <w:szCs w:val="24"/>
          <w:vertAlign w:val="superscript"/>
        </w:rPr>
        <w:t xml:space="preserve"> </w:t>
      </w:r>
      <w:r w:rsidRPr="0026518A">
        <w:rPr>
          <w:rFonts w:ascii="Times New Roman" w:hAnsi="Times New Roman" w:cs="Times New Roman"/>
          <w:sz w:val="32"/>
          <w:szCs w:val="24"/>
          <w:vertAlign w:val="superscript"/>
        </w:rPr>
        <w:t>индивидуального предпринимателя)</w:t>
      </w:r>
    </w:p>
    <w:p w:rsidR="006405DE" w:rsidRPr="0026518A" w:rsidRDefault="006405DE" w:rsidP="006B1255">
      <w:pPr>
        <w:pStyle w:val="ConsPlusNormal"/>
        <w:jc w:val="center"/>
        <w:rPr>
          <w:rFonts w:ascii="Times New Roman" w:hAnsi="Times New Roman" w:cs="Times New Roman"/>
          <w:sz w:val="32"/>
          <w:szCs w:val="24"/>
          <w:vertAlign w:val="superscript"/>
        </w:rPr>
      </w:pPr>
    </w:p>
    <w:p w:rsidR="006B1255" w:rsidRPr="00F11220" w:rsidRDefault="006B1255" w:rsidP="006B1255">
      <w:pPr>
        <w:pStyle w:val="ConsPlusNormal"/>
        <w:jc w:val="right"/>
        <w:rPr>
          <w:rFonts w:ascii="Times New Roman" w:hAnsi="Times New Roman" w:cs="Times New Roman"/>
        </w:rPr>
      </w:pPr>
      <w:r>
        <w:rPr>
          <w:rFonts w:ascii="Times New Roman" w:hAnsi="Times New Roman" w:cs="Times New Roman"/>
        </w:rPr>
        <w:t>Таблица 1 (апрель 2020года)</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1863"/>
        <w:gridCol w:w="1534"/>
        <w:gridCol w:w="1563"/>
        <w:gridCol w:w="1561"/>
        <w:gridCol w:w="1701"/>
        <w:gridCol w:w="1843"/>
        <w:gridCol w:w="2268"/>
        <w:gridCol w:w="3118"/>
      </w:tblGrid>
      <w:tr w:rsidR="006B1255" w:rsidRPr="0026518A" w:rsidTr="0026518A">
        <w:trPr>
          <w:trHeight w:val="1314"/>
        </w:trPr>
        <w:tc>
          <w:tcPr>
            <w:tcW w:w="1863"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Номер, наименование маршрута</w:t>
            </w:r>
          </w:p>
        </w:tc>
        <w:tc>
          <w:tcPr>
            <w:tcW w:w="1534"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Марка, модель приоритетного транспортного средства, используемого по маршруту</w:t>
            </w:r>
          </w:p>
        </w:tc>
        <w:tc>
          <w:tcPr>
            <w:tcW w:w="1563"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 xml:space="preserve">Протяженность маршрута, </w:t>
            </w:r>
            <w:proofErr w:type="gramStart"/>
            <w:r w:rsidRPr="0026518A">
              <w:rPr>
                <w:rFonts w:ascii="Times New Roman" w:hAnsi="Times New Roman" w:cs="Times New Roman"/>
              </w:rPr>
              <w:t>км</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Количество рейсов, шт.</w:t>
            </w:r>
          </w:p>
        </w:tc>
        <w:tc>
          <w:tcPr>
            <w:tcW w:w="1701"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 xml:space="preserve">Пробег по маршруту, </w:t>
            </w:r>
            <w:proofErr w:type="gramStart"/>
            <w:r w:rsidRPr="0026518A">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 xml:space="preserve">Норма расхода топлива, </w:t>
            </w:r>
            <w:proofErr w:type="gramStart"/>
            <w:r w:rsidRPr="0026518A">
              <w:rPr>
                <w:rFonts w:ascii="Times New Roman" w:hAnsi="Times New Roman" w:cs="Times New Roman"/>
              </w:rPr>
              <w:t>л</w:t>
            </w:r>
            <w:proofErr w:type="gramEnd"/>
            <w:r w:rsidRPr="0026518A">
              <w:rPr>
                <w:rFonts w:ascii="Times New Roman" w:hAnsi="Times New Roman" w:cs="Times New Roman"/>
              </w:rPr>
              <w:t xml:space="preserve">/100 км </w:t>
            </w:r>
            <w:hyperlink w:anchor="P295" w:history="1">
              <w:r w:rsidRPr="0026518A">
                <w:rPr>
                  <w:rFonts w:ascii="Times New Roman" w:hAnsi="Times New Roman" w:cs="Times New Roman"/>
                  <w:color w:val="0000FF"/>
                </w:rPr>
                <w:t>&lt;*&gt;</w:t>
              </w:r>
            </w:hyperlink>
          </w:p>
        </w:tc>
        <w:tc>
          <w:tcPr>
            <w:tcW w:w="2268"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Стоимость единицы используемого топлива &lt;**&gt;</w:t>
            </w:r>
          </w:p>
        </w:tc>
        <w:tc>
          <w:tcPr>
            <w:tcW w:w="3118" w:type="dxa"/>
            <w:tcBorders>
              <w:top w:val="single" w:sz="4" w:space="0" w:color="auto"/>
              <w:left w:val="single" w:sz="4" w:space="0" w:color="auto"/>
              <w:bottom w:val="single" w:sz="4" w:space="0" w:color="auto"/>
              <w:right w:val="single" w:sz="4" w:space="0" w:color="auto"/>
            </w:tcBorders>
            <w:vAlign w:val="center"/>
          </w:tcPr>
          <w:p w:rsidR="006B1255" w:rsidRPr="0026518A" w:rsidRDefault="006B1255" w:rsidP="0026518A">
            <w:pPr>
              <w:pStyle w:val="ConsPlusNormal"/>
              <w:ind w:firstLine="0"/>
              <w:jc w:val="center"/>
              <w:rPr>
                <w:rFonts w:ascii="Times New Roman" w:hAnsi="Times New Roman" w:cs="Times New Roman"/>
              </w:rPr>
            </w:pPr>
            <w:r w:rsidRPr="0026518A">
              <w:rPr>
                <w:rFonts w:ascii="Times New Roman" w:hAnsi="Times New Roman" w:cs="Times New Roman"/>
              </w:rPr>
              <w:t>Понесенные затраты на топливо, руб.</w:t>
            </w:r>
          </w:p>
        </w:tc>
      </w:tr>
      <w:tr w:rsidR="006B1255" w:rsidRPr="0026518A" w:rsidTr="0026518A">
        <w:trPr>
          <w:trHeight w:val="251"/>
        </w:trPr>
        <w:tc>
          <w:tcPr>
            <w:tcW w:w="1863"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1</w:t>
            </w:r>
          </w:p>
        </w:tc>
        <w:tc>
          <w:tcPr>
            <w:tcW w:w="1534"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2</w:t>
            </w:r>
          </w:p>
        </w:tc>
        <w:tc>
          <w:tcPr>
            <w:tcW w:w="1563"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3</w:t>
            </w:r>
          </w:p>
        </w:tc>
        <w:tc>
          <w:tcPr>
            <w:tcW w:w="1561"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4</w:t>
            </w:r>
          </w:p>
        </w:tc>
        <w:tc>
          <w:tcPr>
            <w:tcW w:w="1701"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5 = 3 x 4</w:t>
            </w:r>
          </w:p>
        </w:tc>
        <w:tc>
          <w:tcPr>
            <w:tcW w:w="1843"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6</w:t>
            </w:r>
          </w:p>
        </w:tc>
        <w:tc>
          <w:tcPr>
            <w:tcW w:w="2268"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7</w:t>
            </w:r>
          </w:p>
        </w:tc>
        <w:tc>
          <w:tcPr>
            <w:tcW w:w="3118" w:type="dxa"/>
            <w:tcBorders>
              <w:top w:val="single" w:sz="4" w:space="0" w:color="auto"/>
              <w:left w:val="single" w:sz="4" w:space="0" w:color="auto"/>
              <w:bottom w:val="single" w:sz="4" w:space="0" w:color="auto"/>
              <w:right w:val="single" w:sz="4" w:space="0" w:color="auto"/>
            </w:tcBorders>
          </w:tcPr>
          <w:p w:rsidR="006B1255" w:rsidRPr="0026518A" w:rsidRDefault="006B1255" w:rsidP="0026518A">
            <w:pPr>
              <w:pStyle w:val="ConsPlusNormal"/>
              <w:ind w:firstLine="0"/>
              <w:jc w:val="center"/>
              <w:rPr>
                <w:rFonts w:ascii="Times New Roman" w:hAnsi="Times New Roman" w:cs="Times New Roman"/>
                <w:szCs w:val="24"/>
              </w:rPr>
            </w:pPr>
            <w:r w:rsidRPr="0026518A">
              <w:rPr>
                <w:rFonts w:ascii="Times New Roman" w:hAnsi="Times New Roman" w:cs="Times New Roman"/>
                <w:szCs w:val="24"/>
              </w:rPr>
              <w:t>8 = (5 x 6 x 7) / 100</w:t>
            </w:r>
          </w:p>
        </w:tc>
      </w:tr>
      <w:tr w:rsidR="006B1255" w:rsidRPr="00F11220" w:rsidTr="0026518A">
        <w:trPr>
          <w:trHeight w:val="251"/>
        </w:trPr>
        <w:tc>
          <w:tcPr>
            <w:tcW w:w="1863"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r>
      <w:tr w:rsidR="006B1255" w:rsidRPr="00F11220" w:rsidTr="0026518A">
        <w:trPr>
          <w:trHeight w:val="251"/>
        </w:trPr>
        <w:tc>
          <w:tcPr>
            <w:tcW w:w="1863"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1534"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6B1255" w:rsidRPr="00F11220" w:rsidRDefault="006B1255" w:rsidP="00666E81">
            <w:pPr>
              <w:pStyle w:val="ConsPlusNormal"/>
              <w:rPr>
                <w:rFonts w:ascii="Times New Roman" w:hAnsi="Times New Roman" w:cs="Times New Roman"/>
                <w:sz w:val="24"/>
                <w:szCs w:val="24"/>
              </w:rPr>
            </w:pPr>
          </w:p>
        </w:tc>
      </w:tr>
    </w:tbl>
    <w:p w:rsidR="006405DE" w:rsidRDefault="006405DE" w:rsidP="006405DE">
      <w:pPr>
        <w:pStyle w:val="ConsPlusNormal"/>
        <w:ind w:firstLine="540"/>
        <w:jc w:val="both"/>
        <w:rPr>
          <w:rFonts w:ascii="Times New Roman" w:hAnsi="Times New Roman" w:cs="Times New Roman"/>
          <w:sz w:val="24"/>
          <w:szCs w:val="24"/>
        </w:rPr>
      </w:pPr>
    </w:p>
    <w:p w:rsidR="006B1255" w:rsidRPr="00F11220" w:rsidRDefault="006B1255" w:rsidP="006405DE">
      <w:pPr>
        <w:pStyle w:val="ConsPlusNormal"/>
        <w:ind w:firstLine="540"/>
        <w:jc w:val="both"/>
        <w:rPr>
          <w:rFonts w:ascii="Times New Roman" w:hAnsi="Times New Roman" w:cs="Times New Roman"/>
          <w:sz w:val="24"/>
          <w:szCs w:val="24"/>
        </w:rPr>
      </w:pPr>
      <w:r w:rsidRPr="00F11220">
        <w:rPr>
          <w:rFonts w:ascii="Times New Roman" w:hAnsi="Times New Roman" w:cs="Times New Roman"/>
          <w:sz w:val="24"/>
          <w:szCs w:val="24"/>
        </w:rPr>
        <w:t>--------------------------------</w:t>
      </w:r>
    </w:p>
    <w:p w:rsidR="006B1255" w:rsidRPr="006405DE" w:rsidRDefault="006B1255" w:rsidP="006405DE">
      <w:pPr>
        <w:pStyle w:val="ConsPlusNormal"/>
        <w:ind w:firstLine="540"/>
        <w:jc w:val="both"/>
        <w:rPr>
          <w:rFonts w:ascii="Times New Roman" w:hAnsi="Times New Roman" w:cs="Times New Roman"/>
          <w:sz w:val="22"/>
          <w:szCs w:val="24"/>
        </w:rPr>
      </w:pPr>
      <w:proofErr w:type="gramStart"/>
      <w:r w:rsidRPr="006405DE">
        <w:rPr>
          <w:rFonts w:ascii="Times New Roman" w:hAnsi="Times New Roman" w:cs="Times New Roman"/>
          <w:sz w:val="22"/>
          <w:szCs w:val="24"/>
        </w:rPr>
        <w:t xml:space="preserve">&lt;*&gt;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с </w:t>
      </w:r>
      <w:hyperlink r:id="rId17" w:history="1">
        <w:r w:rsidRPr="006405DE">
          <w:rPr>
            <w:rFonts w:ascii="Times New Roman" w:hAnsi="Times New Roman" w:cs="Times New Roman"/>
            <w:color w:val="0000FF"/>
            <w:sz w:val="22"/>
            <w:szCs w:val="24"/>
          </w:rPr>
          <w:t>Приказом</w:t>
        </w:r>
      </w:hyperlink>
      <w:r w:rsidRPr="006405DE">
        <w:rPr>
          <w:rFonts w:ascii="Times New Roman" w:hAnsi="Times New Roman" w:cs="Times New Roman"/>
          <w:sz w:val="22"/>
          <w:szCs w:val="24"/>
        </w:rPr>
        <w:t xml:space="preserve"> </w:t>
      </w:r>
      <w:r w:rsidR="006405DE">
        <w:rPr>
          <w:rFonts w:ascii="Times New Roman" w:hAnsi="Times New Roman" w:cs="Times New Roman"/>
          <w:sz w:val="22"/>
          <w:szCs w:val="24"/>
        </w:rPr>
        <w:t>Минтранса России от 30.05.2019 № 158 «</w:t>
      </w:r>
      <w:r w:rsidRPr="006405DE">
        <w:rPr>
          <w:rFonts w:ascii="Times New Roman" w:hAnsi="Times New Roman" w:cs="Times New Roman"/>
          <w:sz w:val="22"/>
          <w:szCs w:val="24"/>
        </w:rPr>
        <w:t xml:space="preserve">Об утверждении Порядка определения начальной (максимальной) цены контракта, а также </w:t>
      </w:r>
      <w:r w:rsidRPr="006405DE">
        <w:rPr>
          <w:rFonts w:ascii="Times New Roman" w:hAnsi="Times New Roman" w:cs="Times New Roman"/>
          <w:sz w:val="22"/>
          <w:szCs w:val="24"/>
        </w:rPr>
        <w:lastRenderedPageBreak/>
        <w:t>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w:t>
      </w:r>
      <w:r w:rsidR="006405DE">
        <w:rPr>
          <w:rFonts w:ascii="Times New Roman" w:hAnsi="Times New Roman" w:cs="Times New Roman"/>
          <w:sz w:val="22"/>
          <w:szCs w:val="24"/>
        </w:rPr>
        <w:t>емным</w:t>
      </w:r>
      <w:proofErr w:type="gramEnd"/>
      <w:r w:rsidR="006405DE">
        <w:rPr>
          <w:rFonts w:ascii="Times New Roman" w:hAnsi="Times New Roman" w:cs="Times New Roman"/>
          <w:sz w:val="22"/>
          <w:szCs w:val="24"/>
        </w:rPr>
        <w:t xml:space="preserve"> электрическим транспортом»</w:t>
      </w:r>
      <w:r w:rsidRPr="006405DE">
        <w:rPr>
          <w:rFonts w:ascii="Times New Roman" w:hAnsi="Times New Roman" w:cs="Times New Roman"/>
          <w:sz w:val="22"/>
          <w:szCs w:val="24"/>
        </w:rPr>
        <w:t>.</w:t>
      </w:r>
    </w:p>
    <w:p w:rsidR="006405DE" w:rsidRDefault="006405DE" w:rsidP="006405DE">
      <w:pPr>
        <w:pStyle w:val="ConsPlusNormal"/>
        <w:ind w:firstLine="540"/>
        <w:jc w:val="both"/>
        <w:rPr>
          <w:rFonts w:ascii="Times New Roman" w:hAnsi="Times New Roman" w:cs="Times New Roman"/>
          <w:sz w:val="22"/>
          <w:szCs w:val="24"/>
        </w:rPr>
      </w:pPr>
    </w:p>
    <w:p w:rsidR="006B1255" w:rsidRPr="006405DE" w:rsidRDefault="006B1255" w:rsidP="006405DE">
      <w:pPr>
        <w:pStyle w:val="ConsPlusNormal"/>
        <w:ind w:firstLine="540"/>
        <w:jc w:val="both"/>
        <w:rPr>
          <w:rFonts w:ascii="Times New Roman" w:hAnsi="Times New Roman" w:cs="Times New Roman"/>
          <w:sz w:val="22"/>
          <w:szCs w:val="24"/>
        </w:rPr>
      </w:pPr>
      <w:r w:rsidRPr="006405DE">
        <w:rPr>
          <w:rFonts w:ascii="Times New Roman" w:hAnsi="Times New Roman" w:cs="Times New Roman"/>
          <w:sz w:val="22"/>
          <w:szCs w:val="24"/>
        </w:rPr>
        <w:t>&lt;**&gt;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w:t>
      </w:r>
      <w:r w:rsidR="006405DE">
        <w:rPr>
          <w:rFonts w:ascii="Times New Roman" w:hAnsi="Times New Roman" w:cs="Times New Roman"/>
          <w:sz w:val="22"/>
          <w:szCs w:val="24"/>
        </w:rPr>
        <w:t>ждающего документа)</w:t>
      </w:r>
    </w:p>
    <w:p w:rsidR="006B1255" w:rsidRPr="00F11220" w:rsidRDefault="006B1255" w:rsidP="006405DE">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 xml:space="preserve">                  </w:t>
      </w:r>
      <w:r w:rsidR="006405DE">
        <w:rPr>
          <w:rFonts w:ascii="Times New Roman" w:hAnsi="Times New Roman" w:cs="Times New Roman"/>
          <w:sz w:val="24"/>
          <w:szCs w:val="24"/>
        </w:rPr>
        <w:t xml:space="preserve">                              </w:t>
      </w:r>
      <w:r w:rsidRPr="00F11220">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F11220">
        <w:rPr>
          <w:rFonts w:ascii="Times New Roman" w:hAnsi="Times New Roman" w:cs="Times New Roman"/>
          <w:sz w:val="24"/>
          <w:szCs w:val="24"/>
        </w:rPr>
        <w:t>________</w:t>
      </w:r>
      <w:r>
        <w:rPr>
          <w:rFonts w:ascii="Times New Roman" w:hAnsi="Times New Roman" w:cs="Times New Roman"/>
          <w:sz w:val="24"/>
          <w:szCs w:val="24"/>
        </w:rPr>
        <w:t>____________</w:t>
      </w:r>
      <w:r w:rsidRPr="00F11220">
        <w:rPr>
          <w:rFonts w:ascii="Times New Roman" w:hAnsi="Times New Roman" w:cs="Times New Roman"/>
          <w:sz w:val="24"/>
          <w:szCs w:val="24"/>
        </w:rPr>
        <w:t>________</w:t>
      </w:r>
    </w:p>
    <w:p w:rsidR="006B1255" w:rsidRDefault="006B1255" w:rsidP="006405DE">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w:t>
      </w:r>
      <w:r w:rsidRPr="00A81E3E">
        <w:rPr>
          <w:rFonts w:ascii="Times New Roman" w:hAnsi="Times New Roman" w:cs="Times New Roman"/>
          <w:sz w:val="22"/>
          <w:szCs w:val="22"/>
        </w:rPr>
        <w:t xml:space="preserve">наименование должности руководителя юридического лица </w:t>
      </w:r>
      <w:r w:rsidR="006405DE">
        <w:rPr>
          <w:rFonts w:ascii="Times New Roman" w:hAnsi="Times New Roman" w:cs="Times New Roman"/>
          <w:sz w:val="22"/>
          <w:szCs w:val="22"/>
        </w:rPr>
        <w:t xml:space="preserve">                                       </w:t>
      </w:r>
      <w:r>
        <w:rPr>
          <w:rFonts w:ascii="Times New Roman" w:hAnsi="Times New Roman" w:cs="Times New Roman"/>
          <w:sz w:val="22"/>
          <w:szCs w:val="22"/>
        </w:rPr>
        <w:t xml:space="preserve">  (подпись)      </w:t>
      </w:r>
      <w:r w:rsidR="006405DE">
        <w:rPr>
          <w:rFonts w:ascii="Times New Roman" w:hAnsi="Times New Roman" w:cs="Times New Roman"/>
          <w:sz w:val="22"/>
          <w:szCs w:val="22"/>
        </w:rPr>
        <w:t xml:space="preserve">                             </w:t>
      </w:r>
      <w:r>
        <w:rPr>
          <w:rFonts w:ascii="Times New Roman" w:hAnsi="Times New Roman" w:cs="Times New Roman"/>
          <w:sz w:val="22"/>
          <w:szCs w:val="22"/>
        </w:rPr>
        <w:t xml:space="preserve"> (ФИО)</w:t>
      </w:r>
      <w:proofErr w:type="gramEnd"/>
    </w:p>
    <w:p w:rsidR="006B1255" w:rsidRPr="00A81E3E" w:rsidRDefault="006405DE" w:rsidP="006405DE">
      <w:pPr>
        <w:pStyle w:val="ConsPlusNonformat"/>
        <w:jc w:val="both"/>
        <w:rPr>
          <w:rFonts w:ascii="Times New Roman" w:hAnsi="Times New Roman" w:cs="Times New Roman"/>
          <w:sz w:val="22"/>
          <w:szCs w:val="22"/>
        </w:rPr>
      </w:pPr>
      <w:r>
        <w:rPr>
          <w:rFonts w:ascii="Times New Roman" w:hAnsi="Times New Roman" w:cs="Times New Roman"/>
          <w:sz w:val="22"/>
          <w:szCs w:val="22"/>
        </w:rPr>
        <w:t>либо проставление статуса «индивидуальный предприниматель»</w:t>
      </w:r>
      <w:r w:rsidR="006B1255" w:rsidRPr="00A81E3E">
        <w:rPr>
          <w:rFonts w:ascii="Times New Roman" w:hAnsi="Times New Roman" w:cs="Times New Roman"/>
          <w:sz w:val="22"/>
          <w:szCs w:val="22"/>
        </w:rPr>
        <w:t>)</w:t>
      </w:r>
    </w:p>
    <w:p w:rsidR="006B1255" w:rsidRPr="00F11220" w:rsidRDefault="006B1255" w:rsidP="006405DE">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6B1255" w:rsidRDefault="006B1255" w:rsidP="006405DE">
      <w:pPr>
        <w:pStyle w:val="ConsPlusNormal"/>
        <w:jc w:val="both"/>
        <w:rPr>
          <w:rFonts w:ascii="Times New Roman" w:hAnsi="Times New Roman" w:cs="Times New Roman"/>
          <w:sz w:val="24"/>
          <w:szCs w:val="24"/>
        </w:rPr>
      </w:pPr>
    </w:p>
    <w:p w:rsidR="006B1255" w:rsidRDefault="006B1255"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6B1255" w:rsidRDefault="006405DE"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6B1255">
        <w:rPr>
          <w:rFonts w:ascii="Times New Roman" w:hAnsi="Times New Roman" w:cs="Times New Roman"/>
          <w:sz w:val="24"/>
          <w:szCs w:val="24"/>
        </w:rPr>
        <w:t>МКУ</w:t>
      </w:r>
      <w:r>
        <w:rPr>
          <w:rFonts w:ascii="Times New Roman" w:hAnsi="Times New Roman" w:cs="Times New Roman"/>
          <w:sz w:val="24"/>
          <w:szCs w:val="24"/>
        </w:rPr>
        <w:t xml:space="preserve"> ГХ города Дивногорска                </w:t>
      </w:r>
      <w:r w:rsidR="006B1255">
        <w:rPr>
          <w:rFonts w:ascii="Times New Roman" w:hAnsi="Times New Roman" w:cs="Times New Roman"/>
          <w:sz w:val="24"/>
          <w:szCs w:val="24"/>
        </w:rPr>
        <w:t xml:space="preserve"> ____________________           ______________________________</w:t>
      </w:r>
    </w:p>
    <w:p w:rsidR="006B1255" w:rsidRDefault="006B1255"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B1255" w:rsidRDefault="006B1255"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7C0790" w:rsidRDefault="007C0790"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Pr="00F11220" w:rsidRDefault="006405DE" w:rsidP="006405DE">
      <w:pPr>
        <w:pStyle w:val="ConsPlusNormal"/>
        <w:jc w:val="right"/>
        <w:outlineLvl w:val="2"/>
        <w:rPr>
          <w:rFonts w:ascii="Times New Roman" w:hAnsi="Times New Roman" w:cs="Times New Roman"/>
          <w:sz w:val="24"/>
          <w:szCs w:val="24"/>
        </w:rPr>
      </w:pPr>
      <w:r w:rsidRPr="00F11220">
        <w:rPr>
          <w:rFonts w:ascii="Times New Roman" w:hAnsi="Times New Roman" w:cs="Times New Roman"/>
          <w:sz w:val="24"/>
          <w:szCs w:val="24"/>
        </w:rPr>
        <w:lastRenderedPageBreak/>
        <w:t>Таблица 2</w:t>
      </w:r>
      <w:r>
        <w:rPr>
          <w:rFonts w:ascii="Times New Roman" w:hAnsi="Times New Roman" w:cs="Times New Roman"/>
          <w:sz w:val="24"/>
          <w:szCs w:val="24"/>
        </w:rPr>
        <w:t xml:space="preserve"> </w:t>
      </w:r>
      <w:r w:rsidRPr="00F11220">
        <w:rPr>
          <w:rFonts w:ascii="Times New Roman" w:hAnsi="Times New Roman" w:cs="Times New Roman"/>
          <w:sz w:val="24"/>
          <w:szCs w:val="24"/>
        </w:rPr>
        <w:t>(май 2020 года)</w:t>
      </w:r>
    </w:p>
    <w:p w:rsidR="006405DE" w:rsidRPr="00373EFC" w:rsidRDefault="006405DE" w:rsidP="006405DE">
      <w:pPr>
        <w:pStyle w:val="ConsPlusNormal"/>
        <w:jc w:val="both"/>
        <w:rPr>
          <w:rFonts w:ascii="Times New Roman" w:hAnsi="Times New Roman" w:cs="Times New Roman"/>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2403"/>
        <w:gridCol w:w="1417"/>
        <w:gridCol w:w="1134"/>
        <w:gridCol w:w="1418"/>
        <w:gridCol w:w="1984"/>
        <w:gridCol w:w="1843"/>
        <w:gridCol w:w="3402"/>
      </w:tblGrid>
      <w:tr w:rsidR="006405DE" w:rsidRPr="006405DE" w:rsidTr="006405DE">
        <w:trPr>
          <w:trHeight w:val="1344"/>
        </w:trPr>
        <w:tc>
          <w:tcPr>
            <w:tcW w:w="1850"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222"/>
              <w:jc w:val="center"/>
              <w:rPr>
                <w:rFonts w:ascii="Times New Roman" w:hAnsi="Times New Roman" w:cs="Times New Roman"/>
              </w:rPr>
            </w:pPr>
            <w:r w:rsidRPr="006405DE">
              <w:rPr>
                <w:rFonts w:ascii="Times New Roman" w:hAnsi="Times New Roman" w:cs="Times New Roman"/>
              </w:rPr>
              <w:t>Номер, наименование маршрута</w:t>
            </w:r>
          </w:p>
        </w:tc>
        <w:tc>
          <w:tcPr>
            <w:tcW w:w="2403"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Марка, модель приоритетного транспортного средства, используемого по маршруту</w:t>
            </w:r>
          </w:p>
        </w:tc>
        <w:tc>
          <w:tcPr>
            <w:tcW w:w="1417"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5"/>
              <w:jc w:val="center"/>
              <w:rPr>
                <w:rFonts w:ascii="Times New Roman" w:hAnsi="Times New Roman" w:cs="Times New Roman"/>
              </w:rPr>
            </w:pPr>
            <w:r w:rsidRPr="006405DE">
              <w:rPr>
                <w:rFonts w:ascii="Times New Roman" w:hAnsi="Times New Roman" w:cs="Times New Roman"/>
              </w:rPr>
              <w:t xml:space="preserve">Протяженность маршрута, </w:t>
            </w:r>
            <w:proofErr w:type="gramStart"/>
            <w:r w:rsidRPr="006405DE">
              <w:rPr>
                <w:rFonts w:ascii="Times New Roman" w:hAnsi="Times New Roman" w:cs="Times New Roman"/>
              </w:rPr>
              <w:t>км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Количество рейсов, шт.</w:t>
            </w:r>
          </w:p>
        </w:tc>
        <w:tc>
          <w:tcPr>
            <w:tcW w:w="1418"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 xml:space="preserve">Пробег по маршруту, </w:t>
            </w:r>
            <w:proofErr w:type="gramStart"/>
            <w:r w:rsidRPr="006405DE">
              <w:rPr>
                <w:rFonts w:ascii="Times New Roman" w:hAnsi="Times New Roman" w:cs="Times New Roman"/>
              </w:rPr>
              <w:t>км</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 xml:space="preserve">Норма расхода топлива, </w:t>
            </w:r>
            <w:proofErr w:type="gramStart"/>
            <w:r w:rsidRPr="006405DE">
              <w:rPr>
                <w:rFonts w:ascii="Times New Roman" w:hAnsi="Times New Roman" w:cs="Times New Roman"/>
              </w:rPr>
              <w:t>л</w:t>
            </w:r>
            <w:proofErr w:type="gramEnd"/>
            <w:r w:rsidRPr="006405DE">
              <w:rPr>
                <w:rFonts w:ascii="Times New Roman" w:hAnsi="Times New Roman" w:cs="Times New Roman"/>
              </w:rPr>
              <w:t xml:space="preserve">/100 км </w:t>
            </w:r>
            <w:hyperlink w:anchor="P346" w:history="1">
              <w:r w:rsidRPr="006405DE">
                <w:rPr>
                  <w:rFonts w:ascii="Times New Roman" w:hAnsi="Times New Roman" w:cs="Times New Roman"/>
                  <w:color w:val="0000FF"/>
                </w:rPr>
                <w:t>&lt;*&gt;</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Стоимость единицы используемого топлива &lt;**&gt;</w:t>
            </w:r>
          </w:p>
        </w:tc>
        <w:tc>
          <w:tcPr>
            <w:tcW w:w="3402"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Понесенные затраты на топливо, руб.</w:t>
            </w:r>
          </w:p>
        </w:tc>
      </w:tr>
      <w:tr w:rsidR="006405DE" w:rsidRPr="006405DE" w:rsidTr="006405DE">
        <w:trPr>
          <w:trHeight w:val="249"/>
        </w:trPr>
        <w:tc>
          <w:tcPr>
            <w:tcW w:w="1850"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1</w:t>
            </w:r>
          </w:p>
        </w:tc>
        <w:tc>
          <w:tcPr>
            <w:tcW w:w="2403"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5"/>
              <w:jc w:val="center"/>
              <w:rPr>
                <w:rFonts w:ascii="Times New Roman" w:hAnsi="Times New Roman" w:cs="Times New Roman"/>
              </w:rPr>
            </w:pPr>
            <w:r w:rsidRPr="006405D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5 = 3 x 4</w:t>
            </w:r>
          </w:p>
        </w:tc>
        <w:tc>
          <w:tcPr>
            <w:tcW w:w="1984"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vAlign w:val="center"/>
          </w:tcPr>
          <w:p w:rsidR="006405DE" w:rsidRPr="006405DE" w:rsidRDefault="006405DE" w:rsidP="006405DE">
            <w:pPr>
              <w:pStyle w:val="ConsPlusNormal"/>
              <w:ind w:firstLine="0"/>
              <w:jc w:val="center"/>
              <w:rPr>
                <w:rFonts w:ascii="Times New Roman" w:hAnsi="Times New Roman" w:cs="Times New Roman"/>
              </w:rPr>
            </w:pPr>
            <w:r w:rsidRPr="006405DE">
              <w:rPr>
                <w:rFonts w:ascii="Times New Roman" w:hAnsi="Times New Roman" w:cs="Times New Roman"/>
              </w:rPr>
              <w:t>8 = (5 x 6 x 7) / 100</w:t>
            </w:r>
          </w:p>
        </w:tc>
      </w:tr>
      <w:tr w:rsidR="006405DE" w:rsidRPr="006405DE" w:rsidTr="006405DE">
        <w:trPr>
          <w:trHeight w:val="31"/>
        </w:trPr>
        <w:tc>
          <w:tcPr>
            <w:tcW w:w="1850"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2403"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r>
      <w:tr w:rsidR="006405DE" w:rsidRPr="006405DE" w:rsidTr="006405DE">
        <w:trPr>
          <w:trHeight w:val="249"/>
        </w:trPr>
        <w:tc>
          <w:tcPr>
            <w:tcW w:w="1850"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r w:rsidRPr="006405DE">
              <w:rPr>
                <w:rFonts w:ascii="Times New Roman" w:hAnsi="Times New Roman" w:cs="Times New Roman"/>
              </w:rPr>
              <w:t>Итого</w:t>
            </w:r>
          </w:p>
        </w:tc>
        <w:tc>
          <w:tcPr>
            <w:tcW w:w="2403"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r w:rsidRPr="006405DE">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405DE" w:rsidRPr="006405DE" w:rsidRDefault="006405DE" w:rsidP="00666E81">
            <w:pPr>
              <w:pStyle w:val="ConsPlusNormal"/>
              <w:rPr>
                <w:rFonts w:ascii="Times New Roman" w:hAnsi="Times New Roman" w:cs="Times New Roman"/>
              </w:rPr>
            </w:pPr>
          </w:p>
        </w:tc>
      </w:tr>
    </w:tbl>
    <w:p w:rsidR="006405DE" w:rsidRPr="00373EFC" w:rsidRDefault="006405DE" w:rsidP="006405DE">
      <w:pPr>
        <w:pStyle w:val="ConsPlusNormal"/>
        <w:ind w:firstLine="540"/>
        <w:jc w:val="both"/>
        <w:rPr>
          <w:rFonts w:ascii="Times New Roman" w:hAnsi="Times New Roman" w:cs="Times New Roman"/>
        </w:rPr>
      </w:pPr>
      <w:r w:rsidRPr="00373EFC">
        <w:rPr>
          <w:rFonts w:ascii="Times New Roman" w:hAnsi="Times New Roman" w:cs="Times New Roman"/>
        </w:rPr>
        <w:t>--------------------------------</w:t>
      </w:r>
    </w:p>
    <w:p w:rsidR="006405DE" w:rsidRPr="00373EFC" w:rsidRDefault="006405DE" w:rsidP="006405DE">
      <w:pPr>
        <w:pStyle w:val="ConsPlusNormal"/>
        <w:spacing w:before="240"/>
        <w:ind w:firstLine="540"/>
        <w:jc w:val="both"/>
        <w:rPr>
          <w:rFonts w:ascii="Times New Roman" w:hAnsi="Times New Roman" w:cs="Times New Roman"/>
        </w:rPr>
      </w:pPr>
      <w:proofErr w:type="gramStart"/>
      <w:r w:rsidRPr="00373EFC">
        <w:rPr>
          <w:rFonts w:ascii="Times New Roman" w:hAnsi="Times New Roman" w:cs="Times New Roman"/>
        </w:rPr>
        <w:t xml:space="preserve">&lt;*&gt;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с </w:t>
      </w:r>
      <w:hyperlink r:id="rId18" w:history="1">
        <w:r w:rsidRPr="00373EFC">
          <w:rPr>
            <w:rFonts w:ascii="Times New Roman" w:hAnsi="Times New Roman" w:cs="Times New Roman"/>
            <w:color w:val="0000FF"/>
          </w:rPr>
          <w:t>Приказом</w:t>
        </w:r>
      </w:hyperlink>
      <w:r w:rsidRPr="00373EFC">
        <w:rPr>
          <w:rFonts w:ascii="Times New Roman" w:hAnsi="Times New Roman" w:cs="Times New Roman"/>
        </w:rPr>
        <w:t xml:space="preserve"> </w:t>
      </w:r>
      <w:r>
        <w:rPr>
          <w:rFonts w:ascii="Times New Roman" w:hAnsi="Times New Roman" w:cs="Times New Roman"/>
        </w:rPr>
        <w:t>Минтранса России от 30.05.2019 №</w:t>
      </w:r>
      <w:r w:rsidR="001877B8">
        <w:rPr>
          <w:rFonts w:ascii="Times New Roman" w:hAnsi="Times New Roman" w:cs="Times New Roman"/>
        </w:rPr>
        <w:t xml:space="preserve"> 158 «</w:t>
      </w:r>
      <w:r w:rsidRPr="00373EFC">
        <w:rPr>
          <w:rFonts w:ascii="Times New Roman" w:hAnsi="Times New Roman" w:cs="Times New Roman"/>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w:t>
      </w:r>
      <w:r w:rsidR="001877B8">
        <w:rPr>
          <w:rFonts w:ascii="Times New Roman" w:hAnsi="Times New Roman" w:cs="Times New Roman"/>
        </w:rPr>
        <w:t>емным</w:t>
      </w:r>
      <w:proofErr w:type="gramEnd"/>
      <w:r w:rsidR="001877B8">
        <w:rPr>
          <w:rFonts w:ascii="Times New Roman" w:hAnsi="Times New Roman" w:cs="Times New Roman"/>
        </w:rPr>
        <w:t xml:space="preserve"> электрическим транспортом»</w:t>
      </w:r>
      <w:r w:rsidRPr="00373EFC">
        <w:rPr>
          <w:rFonts w:ascii="Times New Roman" w:hAnsi="Times New Roman" w:cs="Times New Roman"/>
        </w:rPr>
        <w:t>.</w:t>
      </w:r>
    </w:p>
    <w:p w:rsidR="006405DE" w:rsidRPr="00373EFC" w:rsidRDefault="006405DE" w:rsidP="006405DE">
      <w:pPr>
        <w:pStyle w:val="ConsPlusNormal"/>
        <w:spacing w:before="240"/>
        <w:ind w:firstLine="540"/>
        <w:jc w:val="both"/>
        <w:rPr>
          <w:rFonts w:ascii="Times New Roman" w:hAnsi="Times New Roman" w:cs="Times New Roman"/>
        </w:rPr>
      </w:pPr>
      <w:r w:rsidRPr="00373EFC">
        <w:rPr>
          <w:rFonts w:ascii="Times New Roman" w:hAnsi="Times New Roman" w:cs="Times New Roman"/>
        </w:rPr>
        <w:t>&lt;**&gt;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rsidR="006405DE" w:rsidRPr="00F11220" w:rsidRDefault="006405DE" w:rsidP="006405DE">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 xml:space="preserve">                                      </w:t>
      </w:r>
      <w:r w:rsidRPr="00F11220">
        <w:rPr>
          <w:rFonts w:ascii="Times New Roman" w:hAnsi="Times New Roman" w:cs="Times New Roman"/>
          <w:sz w:val="24"/>
          <w:szCs w:val="24"/>
        </w:rPr>
        <w:t>____________</w:t>
      </w:r>
      <w:r>
        <w:rPr>
          <w:rFonts w:ascii="Times New Roman" w:hAnsi="Times New Roman" w:cs="Times New Roman"/>
          <w:sz w:val="24"/>
          <w:szCs w:val="24"/>
        </w:rPr>
        <w:t>_______</w:t>
      </w:r>
      <w:r w:rsidRPr="00F1122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F11220">
        <w:rPr>
          <w:rFonts w:ascii="Times New Roman" w:hAnsi="Times New Roman" w:cs="Times New Roman"/>
          <w:sz w:val="24"/>
          <w:szCs w:val="24"/>
        </w:rPr>
        <w:t>________________</w:t>
      </w:r>
      <w:r>
        <w:rPr>
          <w:rFonts w:ascii="Times New Roman" w:hAnsi="Times New Roman" w:cs="Times New Roman"/>
          <w:sz w:val="24"/>
          <w:szCs w:val="24"/>
        </w:rPr>
        <w:t>________________</w:t>
      </w:r>
    </w:p>
    <w:p w:rsidR="006405DE" w:rsidRDefault="006405DE" w:rsidP="006405DE">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w:t>
      </w:r>
      <w:r w:rsidRPr="00A81E3E">
        <w:rPr>
          <w:rFonts w:ascii="Times New Roman" w:hAnsi="Times New Roman" w:cs="Times New Roman"/>
          <w:sz w:val="22"/>
          <w:szCs w:val="22"/>
        </w:rPr>
        <w:t xml:space="preserve">наименование должности руководителя юридического лица </w:t>
      </w:r>
      <w:r>
        <w:rPr>
          <w:rFonts w:ascii="Times New Roman" w:hAnsi="Times New Roman" w:cs="Times New Roman"/>
          <w:sz w:val="22"/>
          <w:szCs w:val="22"/>
        </w:rPr>
        <w:t xml:space="preserve">                                      (подпись)                                            (ФИО)</w:t>
      </w:r>
      <w:proofErr w:type="gramEnd"/>
    </w:p>
    <w:p w:rsidR="006405DE" w:rsidRPr="00A81E3E" w:rsidRDefault="00D86578" w:rsidP="006405DE">
      <w:pPr>
        <w:pStyle w:val="ConsPlusNonformat"/>
        <w:jc w:val="both"/>
        <w:rPr>
          <w:rFonts w:ascii="Times New Roman" w:hAnsi="Times New Roman" w:cs="Times New Roman"/>
          <w:sz w:val="22"/>
          <w:szCs w:val="22"/>
        </w:rPr>
      </w:pPr>
      <w:r>
        <w:rPr>
          <w:rFonts w:ascii="Times New Roman" w:hAnsi="Times New Roman" w:cs="Times New Roman"/>
          <w:sz w:val="22"/>
          <w:szCs w:val="22"/>
        </w:rPr>
        <w:t>либо проставление статуса «</w:t>
      </w:r>
      <w:r w:rsidR="006405DE" w:rsidRPr="00A81E3E">
        <w:rPr>
          <w:rFonts w:ascii="Times New Roman" w:hAnsi="Times New Roman" w:cs="Times New Roman"/>
          <w:sz w:val="22"/>
          <w:szCs w:val="22"/>
        </w:rPr>
        <w:t>индивидуальный предприниматель</w:t>
      </w:r>
      <w:r>
        <w:rPr>
          <w:rFonts w:ascii="Times New Roman" w:hAnsi="Times New Roman" w:cs="Times New Roman"/>
          <w:sz w:val="22"/>
          <w:szCs w:val="22"/>
        </w:rPr>
        <w:t>»</w:t>
      </w:r>
      <w:r w:rsidR="006405DE" w:rsidRPr="00A81E3E">
        <w:rPr>
          <w:rFonts w:ascii="Times New Roman" w:hAnsi="Times New Roman" w:cs="Times New Roman"/>
          <w:sz w:val="22"/>
          <w:szCs w:val="22"/>
        </w:rPr>
        <w:t>)</w:t>
      </w:r>
    </w:p>
    <w:p w:rsidR="006405DE" w:rsidRDefault="006405DE" w:rsidP="006405DE">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6405DE" w:rsidRPr="00F11220" w:rsidRDefault="006405DE" w:rsidP="006405DE">
      <w:pPr>
        <w:pStyle w:val="ConsPlusNonformat"/>
        <w:jc w:val="both"/>
        <w:rPr>
          <w:rFonts w:ascii="Times New Roman" w:hAnsi="Times New Roman" w:cs="Times New Roman"/>
          <w:sz w:val="24"/>
          <w:szCs w:val="24"/>
        </w:rPr>
      </w:pPr>
    </w:p>
    <w:p w:rsidR="006405DE" w:rsidRDefault="006405DE"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6405DE" w:rsidRDefault="001877B8"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6405DE">
        <w:rPr>
          <w:rFonts w:ascii="Times New Roman" w:hAnsi="Times New Roman" w:cs="Times New Roman"/>
          <w:sz w:val="24"/>
          <w:szCs w:val="24"/>
        </w:rPr>
        <w:t xml:space="preserve"> МКУ</w:t>
      </w:r>
      <w:r>
        <w:rPr>
          <w:rFonts w:ascii="Times New Roman" w:hAnsi="Times New Roman" w:cs="Times New Roman"/>
          <w:sz w:val="24"/>
          <w:szCs w:val="24"/>
        </w:rPr>
        <w:t xml:space="preserve"> </w:t>
      </w:r>
      <w:r w:rsidR="006405DE">
        <w:rPr>
          <w:rFonts w:ascii="Times New Roman" w:hAnsi="Times New Roman" w:cs="Times New Roman"/>
          <w:sz w:val="24"/>
          <w:szCs w:val="24"/>
        </w:rPr>
        <w:t xml:space="preserve">ГХ города Дивногорска              </w:t>
      </w:r>
      <w:r>
        <w:rPr>
          <w:rFonts w:ascii="Times New Roman" w:hAnsi="Times New Roman" w:cs="Times New Roman"/>
          <w:sz w:val="24"/>
          <w:szCs w:val="24"/>
        </w:rPr>
        <w:t xml:space="preserve">       </w:t>
      </w:r>
      <w:r w:rsidR="006405DE">
        <w:rPr>
          <w:rFonts w:ascii="Times New Roman" w:hAnsi="Times New Roman" w:cs="Times New Roman"/>
          <w:sz w:val="24"/>
          <w:szCs w:val="24"/>
        </w:rPr>
        <w:t xml:space="preserve">                              ____________________           ______________________________</w:t>
      </w:r>
    </w:p>
    <w:p w:rsidR="006405DE" w:rsidRDefault="006405DE"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405DE" w:rsidRDefault="006405DE" w:rsidP="006405DE">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D86578" w:rsidRDefault="00D86578" w:rsidP="006B1255">
      <w:pPr>
        <w:autoSpaceDE w:val="0"/>
        <w:autoSpaceDN w:val="0"/>
        <w:adjustRightInd w:val="0"/>
        <w:jc w:val="center"/>
        <w:rPr>
          <w:sz w:val="28"/>
          <w:szCs w:val="28"/>
        </w:rPr>
      </w:pPr>
    </w:p>
    <w:p w:rsidR="006405DE" w:rsidRDefault="006405DE" w:rsidP="006B1255">
      <w:pPr>
        <w:autoSpaceDE w:val="0"/>
        <w:autoSpaceDN w:val="0"/>
        <w:adjustRightInd w:val="0"/>
        <w:jc w:val="center"/>
        <w:rPr>
          <w:sz w:val="28"/>
          <w:szCs w:val="28"/>
        </w:rPr>
      </w:pPr>
    </w:p>
    <w:p w:rsidR="00D86578" w:rsidRPr="00373EFC" w:rsidRDefault="00D86578" w:rsidP="00D86578">
      <w:pPr>
        <w:pStyle w:val="ConsPlusNormal"/>
        <w:ind w:left="10632" w:hanging="426"/>
        <w:jc w:val="both"/>
        <w:outlineLvl w:val="1"/>
        <w:rPr>
          <w:rFonts w:ascii="Times New Roman" w:hAnsi="Times New Roman" w:cs="Times New Roman"/>
          <w:sz w:val="24"/>
          <w:szCs w:val="24"/>
        </w:rPr>
      </w:pPr>
      <w:r w:rsidRPr="00373EFC">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73EFC">
        <w:rPr>
          <w:rFonts w:ascii="Times New Roman" w:hAnsi="Times New Roman" w:cs="Times New Roman"/>
          <w:sz w:val="24"/>
          <w:szCs w:val="24"/>
        </w:rPr>
        <w:t xml:space="preserve"> </w:t>
      </w:r>
      <w:r>
        <w:rPr>
          <w:rFonts w:ascii="Times New Roman" w:hAnsi="Times New Roman" w:cs="Times New Roman"/>
          <w:sz w:val="24"/>
          <w:szCs w:val="24"/>
        </w:rPr>
        <w:t>3</w:t>
      </w:r>
    </w:p>
    <w:p w:rsidR="00D86578" w:rsidRPr="009B1540" w:rsidRDefault="00D86578" w:rsidP="00D86578">
      <w:pPr>
        <w:autoSpaceDE w:val="0"/>
        <w:autoSpaceDN w:val="0"/>
        <w:adjustRightInd w:val="0"/>
        <w:ind w:left="10206"/>
        <w:jc w:val="both"/>
        <w:rPr>
          <w:color w:val="000000"/>
        </w:rPr>
      </w:pPr>
      <w:proofErr w:type="gramStart"/>
      <w:r>
        <w:t xml:space="preserve">к Порядку </w:t>
      </w:r>
      <w:r w:rsidRPr="009B1540">
        <w:t>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Pr="009B1540">
        <w:rPr>
          <w:color w:val="000000"/>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w:t>
      </w:r>
      <w:proofErr w:type="gramEnd"/>
    </w:p>
    <w:p w:rsidR="00D86578" w:rsidRDefault="00D86578" w:rsidP="00D86578">
      <w:pPr>
        <w:pStyle w:val="ConsPlusNonformat"/>
        <w:ind w:left="10632"/>
        <w:jc w:val="both"/>
      </w:pPr>
    </w:p>
    <w:p w:rsidR="00D86578" w:rsidRPr="00E85F21" w:rsidRDefault="00D86578" w:rsidP="00D86578">
      <w:pPr>
        <w:pStyle w:val="ConsPlusNormal"/>
        <w:jc w:val="center"/>
        <w:rPr>
          <w:rFonts w:ascii="Times New Roman" w:hAnsi="Times New Roman" w:cs="Times New Roman"/>
        </w:rPr>
      </w:pPr>
      <w:r w:rsidRPr="00E85F21">
        <w:rPr>
          <w:rFonts w:ascii="Times New Roman" w:hAnsi="Times New Roman" w:cs="Times New Roman"/>
        </w:rPr>
        <w:t xml:space="preserve">Сведения о размере понесенных </w:t>
      </w:r>
      <w:r w:rsidR="00A3464E">
        <w:rPr>
          <w:rFonts w:ascii="Times New Roman" w:hAnsi="Times New Roman" w:cs="Times New Roman"/>
        </w:rPr>
        <w:t xml:space="preserve">затрат </w:t>
      </w:r>
      <w:r w:rsidRPr="00E85F21">
        <w:rPr>
          <w:rFonts w:ascii="Times New Roman" w:hAnsi="Times New Roman" w:cs="Times New Roman"/>
        </w:rPr>
        <w:t>при осуществлении</w:t>
      </w:r>
      <w:r>
        <w:rPr>
          <w:rFonts w:ascii="Times New Roman" w:hAnsi="Times New Roman" w:cs="Times New Roman"/>
        </w:rPr>
        <w:t xml:space="preserve"> </w:t>
      </w:r>
      <w:r w:rsidRPr="00E85F21">
        <w:rPr>
          <w:rFonts w:ascii="Times New Roman" w:hAnsi="Times New Roman" w:cs="Times New Roman"/>
        </w:rPr>
        <w:t xml:space="preserve">регулярных перевозок пассажиров и багажа </w:t>
      </w:r>
      <w:proofErr w:type="gramStart"/>
      <w:r w:rsidRPr="00E85F21">
        <w:rPr>
          <w:rFonts w:ascii="Times New Roman" w:hAnsi="Times New Roman" w:cs="Times New Roman"/>
        </w:rPr>
        <w:t>автомобильным</w:t>
      </w:r>
      <w:proofErr w:type="gramEnd"/>
    </w:p>
    <w:p w:rsidR="00D86578" w:rsidRPr="00E85F21" w:rsidRDefault="00D86578" w:rsidP="00D86578">
      <w:pPr>
        <w:pStyle w:val="ConsPlusNormal"/>
        <w:jc w:val="center"/>
        <w:rPr>
          <w:rFonts w:ascii="Times New Roman" w:hAnsi="Times New Roman" w:cs="Times New Roman"/>
        </w:rPr>
      </w:pPr>
      <w:r w:rsidRPr="00E85F21">
        <w:rPr>
          <w:rFonts w:ascii="Times New Roman" w:hAnsi="Times New Roman" w:cs="Times New Roman"/>
        </w:rPr>
        <w:t>транспортом по муниципальным маршрутам</w:t>
      </w:r>
      <w:r>
        <w:rPr>
          <w:rFonts w:ascii="Times New Roman" w:hAnsi="Times New Roman" w:cs="Times New Roman"/>
        </w:rPr>
        <w:t xml:space="preserve"> городского округа город Дивногорск </w:t>
      </w:r>
      <w:r w:rsidRPr="00E85F21">
        <w:rPr>
          <w:rFonts w:ascii="Times New Roman" w:hAnsi="Times New Roman" w:cs="Times New Roman"/>
        </w:rPr>
        <w:t>в период</w:t>
      </w:r>
    </w:p>
    <w:p w:rsidR="00D86578" w:rsidRPr="00E85F21" w:rsidRDefault="00D86578" w:rsidP="00D86578">
      <w:pPr>
        <w:pStyle w:val="ConsPlusNormal"/>
        <w:jc w:val="center"/>
        <w:rPr>
          <w:rFonts w:ascii="Times New Roman" w:hAnsi="Times New Roman" w:cs="Times New Roman"/>
        </w:rPr>
      </w:pPr>
      <w:r w:rsidRPr="00E85F21">
        <w:rPr>
          <w:rFonts w:ascii="Times New Roman" w:hAnsi="Times New Roman" w:cs="Times New Roman"/>
        </w:rPr>
        <w:t>с 1 апреля 2020 года по 31 мая 2020 года на проведение</w:t>
      </w:r>
    </w:p>
    <w:p w:rsidR="00D86578" w:rsidRPr="00E85F21" w:rsidRDefault="00D86578" w:rsidP="00D86578">
      <w:pPr>
        <w:pStyle w:val="ConsPlusNormal"/>
        <w:jc w:val="center"/>
        <w:rPr>
          <w:rFonts w:ascii="Times New Roman" w:hAnsi="Times New Roman" w:cs="Times New Roman"/>
        </w:rPr>
      </w:pPr>
      <w:r w:rsidRPr="00E85F21">
        <w:rPr>
          <w:rFonts w:ascii="Times New Roman" w:hAnsi="Times New Roman" w:cs="Times New Roman"/>
        </w:rPr>
        <w:t>профилактических мероприятий и дезинфекции подвижного</w:t>
      </w:r>
      <w:r>
        <w:rPr>
          <w:rFonts w:ascii="Times New Roman" w:hAnsi="Times New Roman" w:cs="Times New Roman"/>
        </w:rPr>
        <w:t xml:space="preserve"> </w:t>
      </w:r>
      <w:r w:rsidRPr="00E85F21">
        <w:rPr>
          <w:rFonts w:ascii="Times New Roman" w:hAnsi="Times New Roman" w:cs="Times New Roman"/>
        </w:rPr>
        <w:t>состава общественного транспорта</w:t>
      </w:r>
    </w:p>
    <w:p w:rsidR="00D86578" w:rsidRPr="00E85F21" w:rsidRDefault="00D86578" w:rsidP="00D86578">
      <w:pPr>
        <w:pStyle w:val="ConsPlusNormal"/>
        <w:jc w:val="center"/>
        <w:rPr>
          <w:rFonts w:ascii="Times New Roman" w:hAnsi="Times New Roman" w:cs="Times New Roman"/>
        </w:rPr>
      </w:pPr>
      <w:r w:rsidRPr="00E85F21">
        <w:rPr>
          <w:rFonts w:ascii="Times New Roman" w:hAnsi="Times New Roman" w:cs="Times New Roman"/>
        </w:rPr>
        <w:t>______________________________________</w:t>
      </w:r>
      <w:r>
        <w:rPr>
          <w:rFonts w:ascii="Times New Roman" w:hAnsi="Times New Roman" w:cs="Times New Roman"/>
        </w:rPr>
        <w:t>___________</w:t>
      </w:r>
      <w:r w:rsidRPr="00E85F21">
        <w:rPr>
          <w:rFonts w:ascii="Times New Roman" w:hAnsi="Times New Roman" w:cs="Times New Roman"/>
        </w:rPr>
        <w:t>__________________</w:t>
      </w:r>
    </w:p>
    <w:p w:rsidR="00D86578" w:rsidRPr="00E85F21" w:rsidRDefault="00D86578" w:rsidP="00D86578">
      <w:pPr>
        <w:pStyle w:val="ConsPlusNormal"/>
        <w:jc w:val="center"/>
        <w:rPr>
          <w:rFonts w:ascii="Times New Roman" w:hAnsi="Times New Roman" w:cs="Times New Roman"/>
        </w:rPr>
      </w:pPr>
      <w:r w:rsidRPr="00E85F21">
        <w:rPr>
          <w:rFonts w:ascii="Times New Roman" w:hAnsi="Times New Roman" w:cs="Times New Roman"/>
        </w:rPr>
        <w:t>(наименование юридического лица/ФИО</w:t>
      </w:r>
      <w:r>
        <w:rPr>
          <w:rFonts w:ascii="Times New Roman" w:hAnsi="Times New Roman" w:cs="Times New Roman"/>
        </w:rPr>
        <w:t xml:space="preserve"> </w:t>
      </w:r>
      <w:r w:rsidRPr="00E85F21">
        <w:rPr>
          <w:rFonts w:ascii="Times New Roman" w:hAnsi="Times New Roman" w:cs="Times New Roman"/>
        </w:rPr>
        <w:t>индивидуального предпринимателя)</w:t>
      </w:r>
    </w:p>
    <w:p w:rsidR="00D86578" w:rsidRDefault="00D86578" w:rsidP="00D86578">
      <w:pPr>
        <w:pStyle w:val="ConsPlusNormal"/>
        <w:jc w:val="right"/>
        <w:outlineLvl w:val="2"/>
        <w:rPr>
          <w:rFonts w:ascii="Times New Roman" w:hAnsi="Times New Roman" w:cs="Times New Roman"/>
          <w:sz w:val="24"/>
          <w:szCs w:val="24"/>
        </w:rPr>
      </w:pPr>
      <w:r w:rsidRPr="00373EFC">
        <w:rPr>
          <w:rFonts w:ascii="Times New Roman" w:hAnsi="Times New Roman" w:cs="Times New Roman"/>
          <w:sz w:val="24"/>
          <w:szCs w:val="24"/>
        </w:rPr>
        <w:t>Таблица 1</w:t>
      </w:r>
    </w:p>
    <w:p w:rsidR="00D86578" w:rsidRDefault="00D86578" w:rsidP="00D86578">
      <w:pPr>
        <w:pStyle w:val="ConsPlusNormal"/>
        <w:ind w:left="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1579"/>
        <w:gridCol w:w="1534"/>
        <w:gridCol w:w="1579"/>
        <w:gridCol w:w="1534"/>
        <w:gridCol w:w="3709"/>
        <w:gridCol w:w="3969"/>
      </w:tblGrid>
      <w:tr w:rsidR="00D86578" w:rsidRPr="00E85F21" w:rsidTr="00D86578">
        <w:tc>
          <w:tcPr>
            <w:tcW w:w="1609" w:type="dxa"/>
          </w:tcPr>
          <w:p w:rsidR="00D86578" w:rsidRPr="00E85F21" w:rsidRDefault="00D86578" w:rsidP="00666E81">
            <w:pPr>
              <w:widowControl w:val="0"/>
              <w:autoSpaceDE w:val="0"/>
              <w:autoSpaceDN w:val="0"/>
              <w:jc w:val="center"/>
              <w:rPr>
                <w:sz w:val="22"/>
                <w:szCs w:val="22"/>
              </w:rPr>
            </w:pPr>
            <w:r w:rsidRPr="00E85F21">
              <w:rPr>
                <w:sz w:val="22"/>
                <w:szCs w:val="22"/>
              </w:rPr>
              <w:t>Номер, наименование маршрута</w:t>
            </w:r>
          </w:p>
        </w:tc>
        <w:tc>
          <w:tcPr>
            <w:tcW w:w="1579" w:type="dxa"/>
          </w:tcPr>
          <w:p w:rsidR="00D86578" w:rsidRPr="00E85F21" w:rsidRDefault="00D86578" w:rsidP="00666E81">
            <w:pPr>
              <w:widowControl w:val="0"/>
              <w:autoSpaceDE w:val="0"/>
              <w:autoSpaceDN w:val="0"/>
              <w:jc w:val="center"/>
              <w:rPr>
                <w:sz w:val="22"/>
                <w:szCs w:val="22"/>
              </w:rPr>
            </w:pPr>
            <w:r w:rsidRPr="00E85F21">
              <w:rPr>
                <w:sz w:val="22"/>
                <w:szCs w:val="22"/>
              </w:rPr>
              <w:t>Количество транспортных средств большого класса, ед.</w:t>
            </w:r>
          </w:p>
        </w:tc>
        <w:tc>
          <w:tcPr>
            <w:tcW w:w="1534" w:type="dxa"/>
          </w:tcPr>
          <w:p w:rsidR="00D86578" w:rsidRPr="00E85F21" w:rsidRDefault="00D86578" w:rsidP="00666E81">
            <w:pPr>
              <w:widowControl w:val="0"/>
              <w:autoSpaceDE w:val="0"/>
              <w:autoSpaceDN w:val="0"/>
              <w:jc w:val="center"/>
              <w:rPr>
                <w:sz w:val="22"/>
                <w:szCs w:val="22"/>
              </w:rPr>
            </w:pPr>
            <w:r w:rsidRPr="00E85F21">
              <w:rPr>
                <w:sz w:val="22"/>
                <w:szCs w:val="22"/>
              </w:rPr>
              <w:t>Норма компенсации на 1 транспортное средство большого класса, руб.</w:t>
            </w:r>
          </w:p>
        </w:tc>
        <w:tc>
          <w:tcPr>
            <w:tcW w:w="1579" w:type="dxa"/>
          </w:tcPr>
          <w:p w:rsidR="00D86578" w:rsidRPr="00E85F21" w:rsidRDefault="00D86578" w:rsidP="00666E81">
            <w:pPr>
              <w:widowControl w:val="0"/>
              <w:autoSpaceDE w:val="0"/>
              <w:autoSpaceDN w:val="0"/>
              <w:jc w:val="center"/>
              <w:rPr>
                <w:sz w:val="22"/>
                <w:szCs w:val="22"/>
              </w:rPr>
            </w:pPr>
            <w:r w:rsidRPr="00E85F21">
              <w:rPr>
                <w:sz w:val="22"/>
                <w:szCs w:val="22"/>
              </w:rPr>
              <w:t>Количество транспортных сре</w:t>
            </w:r>
            <w:proofErr w:type="gramStart"/>
            <w:r w:rsidRPr="00E85F21">
              <w:rPr>
                <w:sz w:val="22"/>
                <w:szCs w:val="22"/>
              </w:rPr>
              <w:t>дств ср</w:t>
            </w:r>
            <w:proofErr w:type="gramEnd"/>
            <w:r w:rsidRPr="00E85F21">
              <w:rPr>
                <w:sz w:val="22"/>
                <w:szCs w:val="22"/>
              </w:rPr>
              <w:t>еднего, малого и особо малого класса, ед.</w:t>
            </w:r>
          </w:p>
        </w:tc>
        <w:tc>
          <w:tcPr>
            <w:tcW w:w="1534" w:type="dxa"/>
          </w:tcPr>
          <w:p w:rsidR="00D86578" w:rsidRPr="00E85F21" w:rsidRDefault="00D86578" w:rsidP="00666E81">
            <w:pPr>
              <w:widowControl w:val="0"/>
              <w:autoSpaceDE w:val="0"/>
              <w:autoSpaceDN w:val="0"/>
              <w:jc w:val="center"/>
              <w:rPr>
                <w:sz w:val="22"/>
                <w:szCs w:val="22"/>
              </w:rPr>
            </w:pPr>
            <w:r w:rsidRPr="00E85F21">
              <w:rPr>
                <w:sz w:val="22"/>
                <w:szCs w:val="22"/>
              </w:rPr>
              <w:t>Норма компенсации на 1 транспортное средство среднего, малого и особо малого класса, руб.</w:t>
            </w:r>
          </w:p>
        </w:tc>
        <w:tc>
          <w:tcPr>
            <w:tcW w:w="3709" w:type="dxa"/>
          </w:tcPr>
          <w:p w:rsidR="00D86578" w:rsidRPr="00E85F21" w:rsidRDefault="00D86578" w:rsidP="00666E81">
            <w:pPr>
              <w:widowControl w:val="0"/>
              <w:autoSpaceDE w:val="0"/>
              <w:autoSpaceDN w:val="0"/>
              <w:jc w:val="center"/>
              <w:rPr>
                <w:sz w:val="22"/>
                <w:szCs w:val="22"/>
              </w:rPr>
            </w:pPr>
            <w:r w:rsidRPr="00E85F21">
              <w:rPr>
                <w:sz w:val="22"/>
                <w:szCs w:val="22"/>
              </w:rPr>
              <w:t>Нормативные затраты на дезинфекцию подвижного состава, руб.</w:t>
            </w:r>
          </w:p>
        </w:tc>
        <w:tc>
          <w:tcPr>
            <w:tcW w:w="3969" w:type="dxa"/>
          </w:tcPr>
          <w:p w:rsidR="00D86578" w:rsidRPr="00E85F21" w:rsidRDefault="00D86578" w:rsidP="00666E81">
            <w:pPr>
              <w:widowControl w:val="0"/>
              <w:autoSpaceDE w:val="0"/>
              <w:autoSpaceDN w:val="0"/>
              <w:jc w:val="center"/>
              <w:rPr>
                <w:sz w:val="22"/>
                <w:szCs w:val="22"/>
              </w:rPr>
            </w:pPr>
            <w:proofErr w:type="gramStart"/>
            <w:r w:rsidRPr="00E85F21">
              <w:rPr>
                <w:sz w:val="22"/>
                <w:szCs w:val="22"/>
              </w:rPr>
              <w:t>Фактически понесенные затраты на проведение профилактических мероприятий (приобретение запаса средств индивидуальной защиты (в том числе одноразовых масок, дезинфицирующих салфеток, кожных антисептиков для обработки рук, дезинфицирующих средств, привлечения специализированных организаций) согласно перечню, руб.</w:t>
            </w:r>
            <w:proofErr w:type="gramEnd"/>
          </w:p>
        </w:tc>
      </w:tr>
      <w:tr w:rsidR="00D86578" w:rsidRPr="00E85F21" w:rsidTr="00D86578">
        <w:tc>
          <w:tcPr>
            <w:tcW w:w="1609" w:type="dxa"/>
          </w:tcPr>
          <w:p w:rsidR="00D86578" w:rsidRPr="00E85F21" w:rsidRDefault="00D86578" w:rsidP="00666E81">
            <w:pPr>
              <w:widowControl w:val="0"/>
              <w:autoSpaceDE w:val="0"/>
              <w:autoSpaceDN w:val="0"/>
              <w:jc w:val="center"/>
              <w:rPr>
                <w:sz w:val="22"/>
                <w:szCs w:val="22"/>
              </w:rPr>
            </w:pPr>
            <w:r w:rsidRPr="00E85F21">
              <w:rPr>
                <w:sz w:val="22"/>
                <w:szCs w:val="22"/>
              </w:rPr>
              <w:t>1</w:t>
            </w:r>
          </w:p>
        </w:tc>
        <w:tc>
          <w:tcPr>
            <w:tcW w:w="1579" w:type="dxa"/>
          </w:tcPr>
          <w:p w:rsidR="00D86578" w:rsidRPr="00E85F21" w:rsidRDefault="00D86578" w:rsidP="00666E81">
            <w:pPr>
              <w:widowControl w:val="0"/>
              <w:autoSpaceDE w:val="0"/>
              <w:autoSpaceDN w:val="0"/>
              <w:jc w:val="center"/>
              <w:rPr>
                <w:sz w:val="22"/>
                <w:szCs w:val="22"/>
              </w:rPr>
            </w:pPr>
            <w:r w:rsidRPr="00E85F21">
              <w:rPr>
                <w:sz w:val="22"/>
                <w:szCs w:val="22"/>
              </w:rPr>
              <w:t>2</w:t>
            </w:r>
          </w:p>
        </w:tc>
        <w:tc>
          <w:tcPr>
            <w:tcW w:w="1534" w:type="dxa"/>
          </w:tcPr>
          <w:p w:rsidR="00D86578" w:rsidRPr="00E85F21" w:rsidRDefault="00D86578" w:rsidP="00666E81">
            <w:pPr>
              <w:widowControl w:val="0"/>
              <w:autoSpaceDE w:val="0"/>
              <w:autoSpaceDN w:val="0"/>
              <w:jc w:val="center"/>
              <w:rPr>
                <w:sz w:val="22"/>
                <w:szCs w:val="22"/>
              </w:rPr>
            </w:pPr>
            <w:r w:rsidRPr="00E85F21">
              <w:rPr>
                <w:sz w:val="22"/>
                <w:szCs w:val="22"/>
              </w:rPr>
              <w:t>3</w:t>
            </w:r>
          </w:p>
        </w:tc>
        <w:tc>
          <w:tcPr>
            <w:tcW w:w="1579" w:type="dxa"/>
          </w:tcPr>
          <w:p w:rsidR="00D86578" w:rsidRPr="00E85F21" w:rsidRDefault="00D86578" w:rsidP="00666E81">
            <w:pPr>
              <w:widowControl w:val="0"/>
              <w:autoSpaceDE w:val="0"/>
              <w:autoSpaceDN w:val="0"/>
              <w:jc w:val="center"/>
              <w:rPr>
                <w:sz w:val="22"/>
                <w:szCs w:val="22"/>
              </w:rPr>
            </w:pPr>
            <w:r w:rsidRPr="00E85F21">
              <w:rPr>
                <w:sz w:val="22"/>
                <w:szCs w:val="22"/>
              </w:rPr>
              <w:t>4</w:t>
            </w:r>
          </w:p>
        </w:tc>
        <w:tc>
          <w:tcPr>
            <w:tcW w:w="1534" w:type="dxa"/>
          </w:tcPr>
          <w:p w:rsidR="00D86578" w:rsidRPr="00E85F21" w:rsidRDefault="00D86578" w:rsidP="00666E81">
            <w:pPr>
              <w:widowControl w:val="0"/>
              <w:autoSpaceDE w:val="0"/>
              <w:autoSpaceDN w:val="0"/>
              <w:jc w:val="center"/>
              <w:rPr>
                <w:sz w:val="22"/>
                <w:szCs w:val="22"/>
              </w:rPr>
            </w:pPr>
            <w:r w:rsidRPr="00E85F21">
              <w:rPr>
                <w:sz w:val="22"/>
                <w:szCs w:val="22"/>
              </w:rPr>
              <w:t>5</w:t>
            </w:r>
          </w:p>
        </w:tc>
        <w:tc>
          <w:tcPr>
            <w:tcW w:w="3709" w:type="dxa"/>
          </w:tcPr>
          <w:p w:rsidR="00D86578" w:rsidRPr="00E85F21" w:rsidRDefault="00D86578" w:rsidP="00666E81">
            <w:pPr>
              <w:widowControl w:val="0"/>
              <w:autoSpaceDE w:val="0"/>
              <w:autoSpaceDN w:val="0"/>
              <w:jc w:val="center"/>
              <w:rPr>
                <w:sz w:val="22"/>
                <w:szCs w:val="22"/>
              </w:rPr>
            </w:pPr>
            <w:r w:rsidRPr="00E85F21">
              <w:rPr>
                <w:sz w:val="22"/>
                <w:szCs w:val="22"/>
              </w:rPr>
              <w:t>6 = 2 x 3 + 4 x 5</w:t>
            </w:r>
          </w:p>
        </w:tc>
        <w:tc>
          <w:tcPr>
            <w:tcW w:w="3969" w:type="dxa"/>
          </w:tcPr>
          <w:p w:rsidR="00D86578" w:rsidRPr="00E85F21" w:rsidRDefault="00D86578" w:rsidP="00666E81">
            <w:pPr>
              <w:widowControl w:val="0"/>
              <w:autoSpaceDE w:val="0"/>
              <w:autoSpaceDN w:val="0"/>
              <w:jc w:val="center"/>
              <w:rPr>
                <w:sz w:val="22"/>
                <w:szCs w:val="22"/>
              </w:rPr>
            </w:pPr>
            <w:r w:rsidRPr="00E85F21">
              <w:rPr>
                <w:sz w:val="22"/>
                <w:szCs w:val="22"/>
              </w:rPr>
              <w:t>7 (общей суммой по всем маршрутам)</w:t>
            </w:r>
          </w:p>
        </w:tc>
      </w:tr>
      <w:tr w:rsidR="00D86578" w:rsidRPr="00E85F21" w:rsidTr="00D86578">
        <w:tc>
          <w:tcPr>
            <w:tcW w:w="1609" w:type="dxa"/>
          </w:tcPr>
          <w:p w:rsidR="00D86578" w:rsidRPr="00E85F21" w:rsidRDefault="00D86578" w:rsidP="00666E81">
            <w:pPr>
              <w:widowControl w:val="0"/>
              <w:autoSpaceDE w:val="0"/>
              <w:autoSpaceDN w:val="0"/>
              <w:rPr>
                <w:sz w:val="22"/>
                <w:szCs w:val="22"/>
              </w:rPr>
            </w:pPr>
          </w:p>
        </w:tc>
        <w:tc>
          <w:tcPr>
            <w:tcW w:w="1579" w:type="dxa"/>
          </w:tcPr>
          <w:p w:rsidR="00D86578" w:rsidRPr="00E85F21" w:rsidRDefault="00D86578" w:rsidP="00666E81">
            <w:pPr>
              <w:widowControl w:val="0"/>
              <w:autoSpaceDE w:val="0"/>
              <w:autoSpaceDN w:val="0"/>
              <w:rPr>
                <w:sz w:val="22"/>
                <w:szCs w:val="22"/>
              </w:rPr>
            </w:pPr>
          </w:p>
        </w:tc>
        <w:tc>
          <w:tcPr>
            <w:tcW w:w="1534" w:type="dxa"/>
          </w:tcPr>
          <w:p w:rsidR="00D86578" w:rsidRPr="00E85F21" w:rsidRDefault="00D86578" w:rsidP="00666E81">
            <w:pPr>
              <w:widowControl w:val="0"/>
              <w:autoSpaceDE w:val="0"/>
              <w:autoSpaceDN w:val="0"/>
              <w:rPr>
                <w:sz w:val="22"/>
                <w:szCs w:val="22"/>
              </w:rPr>
            </w:pPr>
          </w:p>
        </w:tc>
        <w:tc>
          <w:tcPr>
            <w:tcW w:w="1579" w:type="dxa"/>
          </w:tcPr>
          <w:p w:rsidR="00D86578" w:rsidRPr="00E85F21" w:rsidRDefault="00D86578" w:rsidP="00666E81">
            <w:pPr>
              <w:widowControl w:val="0"/>
              <w:autoSpaceDE w:val="0"/>
              <w:autoSpaceDN w:val="0"/>
              <w:rPr>
                <w:sz w:val="22"/>
                <w:szCs w:val="22"/>
              </w:rPr>
            </w:pPr>
          </w:p>
        </w:tc>
        <w:tc>
          <w:tcPr>
            <w:tcW w:w="1534" w:type="dxa"/>
          </w:tcPr>
          <w:p w:rsidR="00D86578" w:rsidRPr="00E85F21" w:rsidRDefault="00D86578" w:rsidP="00666E81">
            <w:pPr>
              <w:widowControl w:val="0"/>
              <w:autoSpaceDE w:val="0"/>
              <w:autoSpaceDN w:val="0"/>
              <w:rPr>
                <w:sz w:val="22"/>
                <w:szCs w:val="22"/>
              </w:rPr>
            </w:pPr>
          </w:p>
        </w:tc>
        <w:tc>
          <w:tcPr>
            <w:tcW w:w="3709" w:type="dxa"/>
          </w:tcPr>
          <w:p w:rsidR="00D86578" w:rsidRPr="00E85F21" w:rsidRDefault="00D86578" w:rsidP="00666E81">
            <w:pPr>
              <w:widowControl w:val="0"/>
              <w:autoSpaceDE w:val="0"/>
              <w:autoSpaceDN w:val="0"/>
              <w:rPr>
                <w:sz w:val="22"/>
                <w:szCs w:val="22"/>
              </w:rPr>
            </w:pPr>
          </w:p>
        </w:tc>
        <w:tc>
          <w:tcPr>
            <w:tcW w:w="3969" w:type="dxa"/>
          </w:tcPr>
          <w:p w:rsidR="00D86578" w:rsidRPr="00E85F21" w:rsidRDefault="00D86578" w:rsidP="00666E81">
            <w:pPr>
              <w:widowControl w:val="0"/>
              <w:autoSpaceDE w:val="0"/>
              <w:autoSpaceDN w:val="0"/>
              <w:rPr>
                <w:sz w:val="22"/>
                <w:szCs w:val="22"/>
              </w:rPr>
            </w:pPr>
          </w:p>
        </w:tc>
      </w:tr>
      <w:tr w:rsidR="00D86578" w:rsidRPr="00E85F21" w:rsidTr="00D86578">
        <w:tc>
          <w:tcPr>
            <w:tcW w:w="1609" w:type="dxa"/>
          </w:tcPr>
          <w:p w:rsidR="00D86578" w:rsidRPr="00E85F21" w:rsidRDefault="00D86578" w:rsidP="00666E81">
            <w:pPr>
              <w:widowControl w:val="0"/>
              <w:autoSpaceDE w:val="0"/>
              <w:autoSpaceDN w:val="0"/>
              <w:rPr>
                <w:sz w:val="28"/>
              </w:rPr>
            </w:pPr>
          </w:p>
        </w:tc>
        <w:tc>
          <w:tcPr>
            <w:tcW w:w="1579" w:type="dxa"/>
          </w:tcPr>
          <w:p w:rsidR="00D86578" w:rsidRPr="00E85F21" w:rsidRDefault="00D86578" w:rsidP="00666E81">
            <w:pPr>
              <w:widowControl w:val="0"/>
              <w:autoSpaceDE w:val="0"/>
              <w:autoSpaceDN w:val="0"/>
              <w:rPr>
                <w:sz w:val="28"/>
              </w:rPr>
            </w:pPr>
          </w:p>
        </w:tc>
        <w:tc>
          <w:tcPr>
            <w:tcW w:w="1534" w:type="dxa"/>
          </w:tcPr>
          <w:p w:rsidR="00D86578" w:rsidRPr="00E85F21" w:rsidRDefault="00D86578" w:rsidP="00666E81">
            <w:pPr>
              <w:widowControl w:val="0"/>
              <w:autoSpaceDE w:val="0"/>
              <w:autoSpaceDN w:val="0"/>
              <w:rPr>
                <w:sz w:val="28"/>
              </w:rPr>
            </w:pPr>
          </w:p>
        </w:tc>
        <w:tc>
          <w:tcPr>
            <w:tcW w:w="1579" w:type="dxa"/>
          </w:tcPr>
          <w:p w:rsidR="00D86578" w:rsidRPr="00E85F21" w:rsidRDefault="00D86578" w:rsidP="00666E81">
            <w:pPr>
              <w:widowControl w:val="0"/>
              <w:autoSpaceDE w:val="0"/>
              <w:autoSpaceDN w:val="0"/>
              <w:rPr>
                <w:sz w:val="28"/>
              </w:rPr>
            </w:pPr>
          </w:p>
        </w:tc>
        <w:tc>
          <w:tcPr>
            <w:tcW w:w="1534" w:type="dxa"/>
          </w:tcPr>
          <w:p w:rsidR="00D86578" w:rsidRPr="00E85F21" w:rsidRDefault="00D86578" w:rsidP="00666E81">
            <w:pPr>
              <w:widowControl w:val="0"/>
              <w:autoSpaceDE w:val="0"/>
              <w:autoSpaceDN w:val="0"/>
              <w:rPr>
                <w:sz w:val="28"/>
              </w:rPr>
            </w:pPr>
          </w:p>
        </w:tc>
        <w:tc>
          <w:tcPr>
            <w:tcW w:w="3709" w:type="dxa"/>
          </w:tcPr>
          <w:p w:rsidR="00D86578" w:rsidRPr="00E85F21" w:rsidRDefault="00D86578" w:rsidP="00666E81">
            <w:pPr>
              <w:widowControl w:val="0"/>
              <w:autoSpaceDE w:val="0"/>
              <w:autoSpaceDN w:val="0"/>
              <w:rPr>
                <w:sz w:val="28"/>
              </w:rPr>
            </w:pPr>
          </w:p>
        </w:tc>
        <w:tc>
          <w:tcPr>
            <w:tcW w:w="3969" w:type="dxa"/>
          </w:tcPr>
          <w:p w:rsidR="00D86578" w:rsidRPr="00E85F21" w:rsidRDefault="00D86578" w:rsidP="00666E81">
            <w:pPr>
              <w:widowControl w:val="0"/>
              <w:autoSpaceDE w:val="0"/>
              <w:autoSpaceDN w:val="0"/>
              <w:rPr>
                <w:sz w:val="28"/>
              </w:rPr>
            </w:pPr>
          </w:p>
        </w:tc>
      </w:tr>
      <w:tr w:rsidR="00D86578" w:rsidRPr="00E85F21" w:rsidTr="001877B8">
        <w:tc>
          <w:tcPr>
            <w:tcW w:w="1609" w:type="dxa"/>
            <w:vAlign w:val="center"/>
          </w:tcPr>
          <w:p w:rsidR="00D86578" w:rsidRPr="00E85F21" w:rsidRDefault="00D86578" w:rsidP="001877B8">
            <w:pPr>
              <w:widowControl w:val="0"/>
              <w:autoSpaceDE w:val="0"/>
              <w:autoSpaceDN w:val="0"/>
              <w:jc w:val="center"/>
              <w:rPr>
                <w:sz w:val="22"/>
                <w:szCs w:val="22"/>
              </w:rPr>
            </w:pPr>
            <w:r w:rsidRPr="00E85F21">
              <w:rPr>
                <w:sz w:val="22"/>
                <w:szCs w:val="22"/>
              </w:rPr>
              <w:t>Итого</w:t>
            </w:r>
          </w:p>
        </w:tc>
        <w:tc>
          <w:tcPr>
            <w:tcW w:w="1579" w:type="dxa"/>
            <w:vAlign w:val="center"/>
          </w:tcPr>
          <w:p w:rsidR="00D86578" w:rsidRPr="00E85F21" w:rsidRDefault="00D86578" w:rsidP="001877B8">
            <w:pPr>
              <w:widowControl w:val="0"/>
              <w:autoSpaceDE w:val="0"/>
              <w:autoSpaceDN w:val="0"/>
              <w:jc w:val="center"/>
              <w:rPr>
                <w:sz w:val="28"/>
              </w:rPr>
            </w:pPr>
          </w:p>
        </w:tc>
        <w:tc>
          <w:tcPr>
            <w:tcW w:w="1534" w:type="dxa"/>
            <w:vAlign w:val="center"/>
          </w:tcPr>
          <w:p w:rsidR="00D86578" w:rsidRPr="00E85F21" w:rsidRDefault="00D86578" w:rsidP="001877B8">
            <w:pPr>
              <w:widowControl w:val="0"/>
              <w:autoSpaceDE w:val="0"/>
              <w:autoSpaceDN w:val="0"/>
              <w:jc w:val="center"/>
              <w:rPr>
                <w:sz w:val="28"/>
              </w:rPr>
            </w:pPr>
          </w:p>
        </w:tc>
        <w:tc>
          <w:tcPr>
            <w:tcW w:w="1579" w:type="dxa"/>
            <w:vAlign w:val="center"/>
          </w:tcPr>
          <w:p w:rsidR="00D86578" w:rsidRPr="00E85F21" w:rsidRDefault="00D86578" w:rsidP="001877B8">
            <w:pPr>
              <w:widowControl w:val="0"/>
              <w:autoSpaceDE w:val="0"/>
              <w:autoSpaceDN w:val="0"/>
              <w:jc w:val="center"/>
              <w:rPr>
                <w:sz w:val="28"/>
              </w:rPr>
            </w:pPr>
          </w:p>
        </w:tc>
        <w:tc>
          <w:tcPr>
            <w:tcW w:w="1534" w:type="dxa"/>
            <w:vAlign w:val="center"/>
          </w:tcPr>
          <w:p w:rsidR="00D86578" w:rsidRPr="00E85F21" w:rsidRDefault="00D86578" w:rsidP="001877B8">
            <w:pPr>
              <w:widowControl w:val="0"/>
              <w:autoSpaceDE w:val="0"/>
              <w:autoSpaceDN w:val="0"/>
              <w:jc w:val="center"/>
              <w:rPr>
                <w:sz w:val="28"/>
              </w:rPr>
            </w:pPr>
          </w:p>
        </w:tc>
        <w:tc>
          <w:tcPr>
            <w:tcW w:w="3709" w:type="dxa"/>
            <w:vAlign w:val="center"/>
          </w:tcPr>
          <w:p w:rsidR="00D86578" w:rsidRPr="00E85F21" w:rsidRDefault="00D86578" w:rsidP="001877B8">
            <w:pPr>
              <w:widowControl w:val="0"/>
              <w:autoSpaceDE w:val="0"/>
              <w:autoSpaceDN w:val="0"/>
              <w:jc w:val="center"/>
              <w:rPr>
                <w:sz w:val="28"/>
              </w:rPr>
            </w:pPr>
          </w:p>
        </w:tc>
        <w:tc>
          <w:tcPr>
            <w:tcW w:w="3969" w:type="dxa"/>
            <w:vAlign w:val="center"/>
          </w:tcPr>
          <w:p w:rsidR="00D86578" w:rsidRPr="00E85F21" w:rsidRDefault="00D86578" w:rsidP="001877B8">
            <w:pPr>
              <w:widowControl w:val="0"/>
              <w:autoSpaceDE w:val="0"/>
              <w:autoSpaceDN w:val="0"/>
              <w:jc w:val="center"/>
              <w:rPr>
                <w:sz w:val="28"/>
              </w:rPr>
            </w:pPr>
          </w:p>
        </w:tc>
      </w:tr>
    </w:tbl>
    <w:p w:rsidR="00D86578" w:rsidRPr="00373EFC" w:rsidRDefault="00D86578" w:rsidP="00D86578">
      <w:pPr>
        <w:pStyle w:val="ConsPlusNormal"/>
        <w:jc w:val="right"/>
        <w:outlineLvl w:val="2"/>
        <w:rPr>
          <w:rFonts w:ascii="Times New Roman" w:hAnsi="Times New Roman" w:cs="Times New Roman"/>
          <w:sz w:val="24"/>
          <w:szCs w:val="24"/>
        </w:rPr>
      </w:pPr>
      <w:r w:rsidRPr="00373EFC">
        <w:rPr>
          <w:rFonts w:ascii="Times New Roman" w:hAnsi="Times New Roman" w:cs="Times New Roman"/>
          <w:sz w:val="24"/>
          <w:szCs w:val="24"/>
        </w:rPr>
        <w:lastRenderedPageBreak/>
        <w:t>Таблица 2</w:t>
      </w:r>
    </w:p>
    <w:p w:rsidR="00D86578" w:rsidRDefault="00D86578" w:rsidP="00D86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513"/>
        <w:gridCol w:w="2552"/>
        <w:gridCol w:w="4819"/>
        <w:gridCol w:w="2835"/>
      </w:tblGrid>
      <w:tr w:rsidR="00D86578" w:rsidRPr="00E85F21" w:rsidTr="00D86578">
        <w:tc>
          <w:tcPr>
            <w:tcW w:w="771" w:type="dxa"/>
            <w:vAlign w:val="center"/>
          </w:tcPr>
          <w:p w:rsidR="00D86578" w:rsidRPr="00E85F21" w:rsidRDefault="00D86578" w:rsidP="00D86578">
            <w:pPr>
              <w:pStyle w:val="ConsPlusNormal"/>
              <w:ind w:firstLine="0"/>
              <w:jc w:val="center"/>
              <w:rPr>
                <w:rFonts w:ascii="Times New Roman" w:hAnsi="Times New Roman" w:cs="Times New Roman"/>
              </w:rPr>
            </w:pPr>
            <w:proofErr w:type="gramStart"/>
            <w:r w:rsidRPr="00E85F21">
              <w:rPr>
                <w:rFonts w:ascii="Times New Roman" w:hAnsi="Times New Roman" w:cs="Times New Roman"/>
              </w:rPr>
              <w:t>п</w:t>
            </w:r>
            <w:proofErr w:type="gramEnd"/>
            <w:r w:rsidRPr="00E85F21">
              <w:rPr>
                <w:rFonts w:ascii="Times New Roman" w:hAnsi="Times New Roman" w:cs="Times New Roman"/>
              </w:rPr>
              <w:t>/п</w:t>
            </w:r>
          </w:p>
        </w:tc>
        <w:tc>
          <w:tcPr>
            <w:tcW w:w="4513"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Наименование приобретенного товара/услуги для проведения профилактического мероприятия</w:t>
            </w:r>
          </w:p>
        </w:tc>
        <w:tc>
          <w:tcPr>
            <w:tcW w:w="2552"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Количество товаров/услуг</w:t>
            </w:r>
          </w:p>
        </w:tc>
        <w:tc>
          <w:tcPr>
            <w:tcW w:w="4819"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Цена за единицу товара/услуги, руб.</w:t>
            </w:r>
          </w:p>
        </w:tc>
        <w:tc>
          <w:tcPr>
            <w:tcW w:w="2835"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Затраты, руб.</w:t>
            </w:r>
          </w:p>
        </w:tc>
      </w:tr>
      <w:tr w:rsidR="00D86578" w:rsidRPr="00E85F21" w:rsidTr="00D86578">
        <w:tc>
          <w:tcPr>
            <w:tcW w:w="771"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1</w:t>
            </w:r>
          </w:p>
        </w:tc>
        <w:tc>
          <w:tcPr>
            <w:tcW w:w="4513"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2</w:t>
            </w:r>
          </w:p>
        </w:tc>
        <w:tc>
          <w:tcPr>
            <w:tcW w:w="2552"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3</w:t>
            </w:r>
          </w:p>
        </w:tc>
        <w:tc>
          <w:tcPr>
            <w:tcW w:w="4819"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4</w:t>
            </w:r>
          </w:p>
        </w:tc>
        <w:tc>
          <w:tcPr>
            <w:tcW w:w="2835" w:type="dxa"/>
          </w:tcPr>
          <w:p w:rsidR="00D86578" w:rsidRPr="00E85F21" w:rsidRDefault="00D86578" w:rsidP="00D86578">
            <w:pPr>
              <w:pStyle w:val="ConsPlusNormal"/>
              <w:ind w:firstLine="0"/>
              <w:jc w:val="center"/>
              <w:rPr>
                <w:rFonts w:ascii="Times New Roman" w:hAnsi="Times New Roman" w:cs="Times New Roman"/>
              </w:rPr>
            </w:pPr>
            <w:r w:rsidRPr="00E85F21">
              <w:rPr>
                <w:rFonts w:ascii="Times New Roman" w:hAnsi="Times New Roman" w:cs="Times New Roman"/>
              </w:rPr>
              <w:t>5 = 3 x 4</w:t>
            </w:r>
          </w:p>
        </w:tc>
      </w:tr>
      <w:tr w:rsidR="00D86578" w:rsidRPr="00E85F21" w:rsidTr="00D86578">
        <w:tc>
          <w:tcPr>
            <w:tcW w:w="771" w:type="dxa"/>
          </w:tcPr>
          <w:p w:rsidR="00D86578" w:rsidRPr="00E85F21" w:rsidRDefault="00D86578" w:rsidP="00666E81">
            <w:pPr>
              <w:pStyle w:val="ConsPlusNormal"/>
              <w:rPr>
                <w:rFonts w:ascii="Times New Roman" w:hAnsi="Times New Roman" w:cs="Times New Roman"/>
              </w:rPr>
            </w:pPr>
          </w:p>
        </w:tc>
        <w:tc>
          <w:tcPr>
            <w:tcW w:w="4513" w:type="dxa"/>
          </w:tcPr>
          <w:p w:rsidR="00D86578" w:rsidRPr="00E85F21" w:rsidRDefault="00D86578" w:rsidP="00666E81">
            <w:pPr>
              <w:pStyle w:val="ConsPlusNormal"/>
              <w:rPr>
                <w:rFonts w:ascii="Times New Roman" w:hAnsi="Times New Roman" w:cs="Times New Roman"/>
              </w:rPr>
            </w:pPr>
          </w:p>
        </w:tc>
        <w:tc>
          <w:tcPr>
            <w:tcW w:w="2552" w:type="dxa"/>
          </w:tcPr>
          <w:p w:rsidR="00D86578" w:rsidRPr="00E85F21" w:rsidRDefault="00D86578" w:rsidP="00666E81">
            <w:pPr>
              <w:pStyle w:val="ConsPlusNormal"/>
              <w:rPr>
                <w:rFonts w:ascii="Times New Roman" w:hAnsi="Times New Roman" w:cs="Times New Roman"/>
              </w:rPr>
            </w:pPr>
          </w:p>
        </w:tc>
        <w:tc>
          <w:tcPr>
            <w:tcW w:w="4819" w:type="dxa"/>
          </w:tcPr>
          <w:p w:rsidR="00D86578" w:rsidRPr="00E85F21" w:rsidRDefault="00D86578" w:rsidP="00666E81">
            <w:pPr>
              <w:pStyle w:val="ConsPlusNormal"/>
              <w:rPr>
                <w:rFonts w:ascii="Times New Roman" w:hAnsi="Times New Roman" w:cs="Times New Roman"/>
              </w:rPr>
            </w:pPr>
          </w:p>
        </w:tc>
        <w:tc>
          <w:tcPr>
            <w:tcW w:w="2835" w:type="dxa"/>
          </w:tcPr>
          <w:p w:rsidR="00D86578" w:rsidRPr="00E85F21" w:rsidRDefault="00D86578" w:rsidP="00666E81">
            <w:pPr>
              <w:pStyle w:val="ConsPlusNormal"/>
              <w:rPr>
                <w:rFonts w:ascii="Times New Roman" w:hAnsi="Times New Roman" w:cs="Times New Roman"/>
              </w:rPr>
            </w:pPr>
          </w:p>
        </w:tc>
      </w:tr>
      <w:tr w:rsidR="00D86578" w:rsidRPr="00E85F21" w:rsidTr="00D86578">
        <w:tc>
          <w:tcPr>
            <w:tcW w:w="771" w:type="dxa"/>
          </w:tcPr>
          <w:p w:rsidR="00D86578" w:rsidRPr="00E85F21" w:rsidRDefault="00D86578" w:rsidP="00666E81">
            <w:pPr>
              <w:pStyle w:val="ConsPlusNormal"/>
              <w:rPr>
                <w:rFonts w:ascii="Times New Roman" w:hAnsi="Times New Roman" w:cs="Times New Roman"/>
              </w:rPr>
            </w:pPr>
          </w:p>
        </w:tc>
        <w:tc>
          <w:tcPr>
            <w:tcW w:w="4513" w:type="dxa"/>
          </w:tcPr>
          <w:p w:rsidR="00D86578" w:rsidRPr="00E85F21" w:rsidRDefault="00D86578" w:rsidP="00666E81">
            <w:pPr>
              <w:pStyle w:val="ConsPlusNormal"/>
              <w:rPr>
                <w:rFonts w:ascii="Times New Roman" w:hAnsi="Times New Roman" w:cs="Times New Roman"/>
              </w:rPr>
            </w:pPr>
          </w:p>
        </w:tc>
        <w:tc>
          <w:tcPr>
            <w:tcW w:w="2552" w:type="dxa"/>
          </w:tcPr>
          <w:p w:rsidR="00D86578" w:rsidRPr="00E85F21" w:rsidRDefault="00D86578" w:rsidP="00666E81">
            <w:pPr>
              <w:pStyle w:val="ConsPlusNormal"/>
              <w:rPr>
                <w:rFonts w:ascii="Times New Roman" w:hAnsi="Times New Roman" w:cs="Times New Roman"/>
              </w:rPr>
            </w:pPr>
          </w:p>
        </w:tc>
        <w:tc>
          <w:tcPr>
            <w:tcW w:w="4819" w:type="dxa"/>
          </w:tcPr>
          <w:p w:rsidR="00D86578" w:rsidRPr="00E85F21" w:rsidRDefault="00D86578" w:rsidP="00666E81">
            <w:pPr>
              <w:pStyle w:val="ConsPlusNormal"/>
              <w:rPr>
                <w:rFonts w:ascii="Times New Roman" w:hAnsi="Times New Roman" w:cs="Times New Roman"/>
              </w:rPr>
            </w:pPr>
          </w:p>
        </w:tc>
        <w:tc>
          <w:tcPr>
            <w:tcW w:w="2835" w:type="dxa"/>
          </w:tcPr>
          <w:p w:rsidR="00D86578" w:rsidRPr="00E85F21" w:rsidRDefault="00D86578" w:rsidP="00666E81">
            <w:pPr>
              <w:pStyle w:val="ConsPlusNormal"/>
              <w:rPr>
                <w:rFonts w:ascii="Times New Roman" w:hAnsi="Times New Roman" w:cs="Times New Roman"/>
              </w:rPr>
            </w:pPr>
          </w:p>
        </w:tc>
      </w:tr>
      <w:tr w:rsidR="00D86578" w:rsidRPr="00E85F21" w:rsidTr="00D86578">
        <w:tc>
          <w:tcPr>
            <w:tcW w:w="771" w:type="dxa"/>
          </w:tcPr>
          <w:p w:rsidR="00D86578" w:rsidRPr="00E85F21" w:rsidRDefault="00D86578" w:rsidP="00D86578">
            <w:pPr>
              <w:pStyle w:val="ConsPlusNormal"/>
              <w:ind w:firstLine="0"/>
              <w:rPr>
                <w:rFonts w:ascii="Times New Roman" w:hAnsi="Times New Roman" w:cs="Times New Roman"/>
              </w:rPr>
            </w:pPr>
            <w:r w:rsidRPr="00E85F21">
              <w:rPr>
                <w:rFonts w:ascii="Times New Roman" w:hAnsi="Times New Roman" w:cs="Times New Roman"/>
              </w:rPr>
              <w:t>Итого</w:t>
            </w:r>
          </w:p>
        </w:tc>
        <w:tc>
          <w:tcPr>
            <w:tcW w:w="4513" w:type="dxa"/>
          </w:tcPr>
          <w:p w:rsidR="00D86578" w:rsidRPr="00E85F21" w:rsidRDefault="00D86578" w:rsidP="00D86578">
            <w:pPr>
              <w:pStyle w:val="ConsPlusNormal"/>
              <w:ind w:firstLine="0"/>
              <w:rPr>
                <w:rFonts w:ascii="Times New Roman" w:hAnsi="Times New Roman" w:cs="Times New Roman"/>
              </w:rPr>
            </w:pPr>
          </w:p>
        </w:tc>
        <w:tc>
          <w:tcPr>
            <w:tcW w:w="2552" w:type="dxa"/>
          </w:tcPr>
          <w:p w:rsidR="00D86578" w:rsidRPr="00E85F21" w:rsidRDefault="00D86578" w:rsidP="00D86578">
            <w:pPr>
              <w:pStyle w:val="ConsPlusNormal"/>
              <w:ind w:firstLine="0"/>
              <w:rPr>
                <w:rFonts w:ascii="Times New Roman" w:hAnsi="Times New Roman" w:cs="Times New Roman"/>
              </w:rPr>
            </w:pPr>
          </w:p>
        </w:tc>
        <w:tc>
          <w:tcPr>
            <w:tcW w:w="4819" w:type="dxa"/>
          </w:tcPr>
          <w:p w:rsidR="00D86578" w:rsidRPr="00E85F21" w:rsidRDefault="00D86578" w:rsidP="00D86578">
            <w:pPr>
              <w:pStyle w:val="ConsPlusNormal"/>
              <w:ind w:firstLine="0"/>
              <w:rPr>
                <w:rFonts w:ascii="Times New Roman" w:hAnsi="Times New Roman" w:cs="Times New Roman"/>
              </w:rPr>
            </w:pPr>
          </w:p>
        </w:tc>
        <w:tc>
          <w:tcPr>
            <w:tcW w:w="2835" w:type="dxa"/>
          </w:tcPr>
          <w:p w:rsidR="00D86578" w:rsidRPr="00E85F21" w:rsidRDefault="00D86578" w:rsidP="00D86578">
            <w:pPr>
              <w:pStyle w:val="ConsPlusNormal"/>
              <w:ind w:firstLine="0"/>
              <w:rPr>
                <w:rFonts w:ascii="Times New Roman" w:hAnsi="Times New Roman" w:cs="Times New Roman"/>
              </w:rPr>
            </w:pPr>
          </w:p>
        </w:tc>
      </w:tr>
    </w:tbl>
    <w:p w:rsidR="00D86578" w:rsidRPr="00E85F21" w:rsidRDefault="00D86578" w:rsidP="00D86578">
      <w:pPr>
        <w:pStyle w:val="ConsPlusNormal"/>
        <w:jc w:val="both"/>
        <w:rPr>
          <w:rFonts w:ascii="Times New Roman" w:hAnsi="Times New Roman" w:cs="Times New Roman"/>
        </w:rPr>
      </w:pPr>
    </w:p>
    <w:p w:rsidR="00D86578" w:rsidRPr="00F11220" w:rsidRDefault="00D86578" w:rsidP="00D86578">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____________________________________</w:t>
      </w:r>
      <w:r w:rsidR="001877B8">
        <w:rPr>
          <w:rFonts w:ascii="Times New Roman" w:hAnsi="Times New Roman" w:cs="Times New Roman"/>
          <w:sz w:val="24"/>
          <w:szCs w:val="24"/>
        </w:rPr>
        <w:t>_______</w:t>
      </w:r>
      <w:r w:rsidRPr="00F11220">
        <w:rPr>
          <w:rFonts w:ascii="Times New Roman" w:hAnsi="Times New Roman" w:cs="Times New Roman"/>
          <w:sz w:val="24"/>
          <w:szCs w:val="24"/>
        </w:rPr>
        <w:t xml:space="preserve">________ </w:t>
      </w:r>
      <w:r w:rsidR="001877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1220">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F11220">
        <w:rPr>
          <w:rFonts w:ascii="Times New Roman" w:hAnsi="Times New Roman" w:cs="Times New Roman"/>
          <w:sz w:val="24"/>
          <w:szCs w:val="24"/>
        </w:rPr>
        <w:t>________________</w:t>
      </w:r>
      <w:r>
        <w:rPr>
          <w:rFonts w:ascii="Times New Roman" w:hAnsi="Times New Roman" w:cs="Times New Roman"/>
          <w:sz w:val="24"/>
          <w:szCs w:val="24"/>
        </w:rPr>
        <w:t>____________</w:t>
      </w:r>
    </w:p>
    <w:p w:rsidR="00D86578" w:rsidRDefault="00D86578" w:rsidP="00D86578">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w:t>
      </w:r>
      <w:r w:rsidRPr="00A81E3E">
        <w:rPr>
          <w:rFonts w:ascii="Times New Roman" w:hAnsi="Times New Roman" w:cs="Times New Roman"/>
          <w:sz w:val="22"/>
          <w:szCs w:val="22"/>
        </w:rPr>
        <w:t xml:space="preserve">наименование должности руководителя юридического лица </w:t>
      </w:r>
      <w:r>
        <w:rPr>
          <w:rFonts w:ascii="Times New Roman" w:hAnsi="Times New Roman" w:cs="Times New Roman"/>
          <w:sz w:val="22"/>
          <w:szCs w:val="22"/>
        </w:rPr>
        <w:t xml:space="preserve">                  (подпись)                                      (ФИО)</w:t>
      </w:r>
      <w:proofErr w:type="gramEnd"/>
    </w:p>
    <w:p w:rsidR="00D86578" w:rsidRPr="00A81E3E" w:rsidRDefault="00D86578" w:rsidP="00D86578">
      <w:pPr>
        <w:pStyle w:val="ConsPlusNonformat"/>
        <w:jc w:val="both"/>
        <w:rPr>
          <w:rFonts w:ascii="Times New Roman" w:hAnsi="Times New Roman" w:cs="Times New Roman"/>
          <w:sz w:val="22"/>
          <w:szCs w:val="22"/>
        </w:rPr>
      </w:pPr>
      <w:r w:rsidRPr="00A81E3E">
        <w:rPr>
          <w:rFonts w:ascii="Times New Roman" w:hAnsi="Times New Roman" w:cs="Times New Roman"/>
          <w:sz w:val="22"/>
          <w:szCs w:val="22"/>
        </w:rPr>
        <w:t>либо проставление</w:t>
      </w:r>
      <w:r>
        <w:rPr>
          <w:rFonts w:ascii="Times New Roman" w:hAnsi="Times New Roman" w:cs="Times New Roman"/>
          <w:sz w:val="22"/>
          <w:szCs w:val="22"/>
        </w:rPr>
        <w:t xml:space="preserve"> статуса «индивидуальный предприниматель»</w:t>
      </w:r>
      <w:r w:rsidRPr="00A81E3E">
        <w:rPr>
          <w:rFonts w:ascii="Times New Roman" w:hAnsi="Times New Roman" w:cs="Times New Roman"/>
          <w:sz w:val="22"/>
          <w:szCs w:val="22"/>
        </w:rPr>
        <w:t>)</w:t>
      </w:r>
    </w:p>
    <w:p w:rsidR="00D86578" w:rsidRDefault="00D86578" w:rsidP="00D86578">
      <w:pPr>
        <w:pStyle w:val="ConsPlusNonformat"/>
        <w:jc w:val="both"/>
        <w:rPr>
          <w:rFonts w:ascii="Times New Roman" w:hAnsi="Times New Roman" w:cs="Times New Roman"/>
          <w:sz w:val="24"/>
          <w:szCs w:val="24"/>
        </w:rPr>
      </w:pPr>
    </w:p>
    <w:p w:rsidR="00D86578" w:rsidRPr="00F11220" w:rsidRDefault="00D86578" w:rsidP="00D86578">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D86578" w:rsidRDefault="00D86578" w:rsidP="00D86578">
      <w:pPr>
        <w:pStyle w:val="ConsPlusNormal"/>
        <w:jc w:val="both"/>
        <w:rPr>
          <w:rFonts w:ascii="Times New Roman" w:hAnsi="Times New Roman" w:cs="Times New Roman"/>
          <w:sz w:val="24"/>
          <w:szCs w:val="24"/>
        </w:rPr>
      </w:pPr>
    </w:p>
    <w:p w:rsidR="00D86578" w:rsidRDefault="00D86578" w:rsidP="00D86578">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D86578" w:rsidRDefault="001877B8" w:rsidP="00D86578">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w:t>
      </w:r>
      <w:r w:rsidR="00D86578">
        <w:rPr>
          <w:rFonts w:ascii="Times New Roman" w:hAnsi="Times New Roman" w:cs="Times New Roman"/>
          <w:sz w:val="24"/>
          <w:szCs w:val="24"/>
        </w:rPr>
        <w:t xml:space="preserve"> МКУ</w:t>
      </w:r>
      <w:r>
        <w:rPr>
          <w:rFonts w:ascii="Times New Roman" w:hAnsi="Times New Roman" w:cs="Times New Roman"/>
          <w:sz w:val="24"/>
          <w:szCs w:val="24"/>
        </w:rPr>
        <w:t xml:space="preserve"> ГХ города Дивногорска               </w:t>
      </w:r>
      <w:r w:rsidR="00D86578">
        <w:rPr>
          <w:rFonts w:ascii="Times New Roman" w:hAnsi="Times New Roman" w:cs="Times New Roman"/>
          <w:sz w:val="24"/>
          <w:szCs w:val="24"/>
        </w:rPr>
        <w:t>____________________           ______________________________</w:t>
      </w:r>
    </w:p>
    <w:p w:rsidR="00D86578" w:rsidRDefault="00D86578" w:rsidP="00D8657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D86578" w:rsidRDefault="00D86578" w:rsidP="00D86578">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pPr>
    </w:p>
    <w:p w:rsidR="001877B8" w:rsidRDefault="001877B8">
      <w:pPr>
        <w:autoSpaceDE w:val="0"/>
        <w:autoSpaceDN w:val="0"/>
        <w:adjustRightInd w:val="0"/>
        <w:jc w:val="center"/>
        <w:rPr>
          <w:sz w:val="28"/>
          <w:szCs w:val="28"/>
        </w:rPr>
        <w:sectPr w:rsidR="001877B8" w:rsidSect="006405DE">
          <w:pgSz w:w="16838" w:h="11906" w:orient="landscape"/>
          <w:pgMar w:top="851" w:right="709" w:bottom="1135" w:left="709" w:header="11" w:footer="720" w:gutter="0"/>
          <w:cols w:space="720"/>
          <w:titlePg/>
          <w:docGrid w:linePitch="272"/>
        </w:sectPr>
      </w:pPr>
    </w:p>
    <w:p w:rsidR="001877B8" w:rsidRPr="001877B8" w:rsidRDefault="001877B8" w:rsidP="001877B8">
      <w:pPr>
        <w:autoSpaceDE w:val="0"/>
        <w:autoSpaceDN w:val="0"/>
        <w:adjustRightInd w:val="0"/>
        <w:ind w:left="5387"/>
        <w:rPr>
          <w:sz w:val="24"/>
          <w:szCs w:val="28"/>
        </w:rPr>
      </w:pPr>
      <w:r w:rsidRPr="001877B8">
        <w:rPr>
          <w:sz w:val="24"/>
          <w:szCs w:val="28"/>
        </w:rPr>
        <w:lastRenderedPageBreak/>
        <w:t xml:space="preserve">Приложение № </w:t>
      </w:r>
      <w:r>
        <w:rPr>
          <w:sz w:val="24"/>
          <w:szCs w:val="28"/>
        </w:rPr>
        <w:t>4</w:t>
      </w:r>
    </w:p>
    <w:p w:rsidR="001877B8" w:rsidRDefault="001877B8" w:rsidP="001877B8">
      <w:pPr>
        <w:autoSpaceDE w:val="0"/>
        <w:autoSpaceDN w:val="0"/>
        <w:adjustRightInd w:val="0"/>
        <w:ind w:left="5387"/>
        <w:jc w:val="both"/>
        <w:rPr>
          <w:szCs w:val="28"/>
        </w:rPr>
      </w:pPr>
      <w:proofErr w:type="gramStart"/>
      <w:r w:rsidRPr="001877B8">
        <w:rPr>
          <w:szCs w:val="28"/>
        </w:rPr>
        <w:t>к Порядку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roofErr w:type="gramEnd"/>
    </w:p>
    <w:p w:rsidR="001877B8" w:rsidRDefault="001877B8" w:rsidP="001877B8">
      <w:pPr>
        <w:autoSpaceDE w:val="0"/>
        <w:autoSpaceDN w:val="0"/>
        <w:adjustRightInd w:val="0"/>
        <w:ind w:left="5387"/>
        <w:jc w:val="both"/>
        <w:rPr>
          <w:szCs w:val="28"/>
        </w:rPr>
      </w:pPr>
    </w:p>
    <w:p w:rsidR="001877B8" w:rsidRPr="00666E81" w:rsidRDefault="00AA3814" w:rsidP="001877B8">
      <w:pPr>
        <w:autoSpaceDE w:val="0"/>
        <w:autoSpaceDN w:val="0"/>
        <w:adjustRightInd w:val="0"/>
        <w:jc w:val="center"/>
        <w:rPr>
          <w:sz w:val="26"/>
          <w:szCs w:val="26"/>
        </w:rPr>
      </w:pPr>
      <w:r w:rsidRPr="00666E81">
        <w:rPr>
          <w:sz w:val="26"/>
          <w:szCs w:val="26"/>
        </w:rPr>
        <w:t>СОГЛАШЕНИЕ №</w:t>
      </w:r>
      <w:r w:rsidR="001877B8" w:rsidRPr="00666E81">
        <w:rPr>
          <w:sz w:val="26"/>
          <w:szCs w:val="26"/>
        </w:rPr>
        <w:t xml:space="preserve"> __</w:t>
      </w:r>
    </w:p>
    <w:p w:rsidR="001877B8" w:rsidRPr="00666E81" w:rsidRDefault="00AA3814" w:rsidP="001877B8">
      <w:pPr>
        <w:autoSpaceDE w:val="0"/>
        <w:autoSpaceDN w:val="0"/>
        <w:adjustRightInd w:val="0"/>
        <w:jc w:val="center"/>
        <w:rPr>
          <w:sz w:val="26"/>
          <w:szCs w:val="26"/>
        </w:rPr>
      </w:pPr>
      <w:r w:rsidRPr="00666E81">
        <w:rPr>
          <w:sz w:val="26"/>
          <w:szCs w:val="26"/>
        </w:rPr>
        <w:t>о предоставлении</w:t>
      </w:r>
      <w:r w:rsidR="001877B8" w:rsidRPr="00666E81">
        <w:rPr>
          <w:sz w:val="26"/>
          <w:szCs w:val="26"/>
        </w:rPr>
        <w:t xml:space="preserve"> </w:t>
      </w:r>
      <w:r w:rsidRPr="00666E81">
        <w:rPr>
          <w:sz w:val="26"/>
          <w:szCs w:val="26"/>
        </w:rPr>
        <w:t xml:space="preserve">субсидии </w:t>
      </w:r>
      <w:r w:rsidR="001877B8" w:rsidRPr="00666E81">
        <w:rPr>
          <w:sz w:val="26"/>
          <w:szCs w:val="26"/>
        </w:rPr>
        <w:t xml:space="preserve">из бюджета </w:t>
      </w:r>
      <w:r w:rsidRPr="00666E81">
        <w:rPr>
          <w:sz w:val="26"/>
          <w:szCs w:val="26"/>
        </w:rPr>
        <w:t>города Дивногорска</w:t>
      </w:r>
    </w:p>
    <w:p w:rsidR="001877B8" w:rsidRPr="00666E81" w:rsidRDefault="001877B8" w:rsidP="001877B8">
      <w:pPr>
        <w:autoSpaceDE w:val="0"/>
        <w:autoSpaceDN w:val="0"/>
        <w:adjustRightInd w:val="0"/>
        <w:jc w:val="both"/>
        <w:outlineLvl w:val="0"/>
        <w:rPr>
          <w:sz w:val="26"/>
          <w:szCs w:val="26"/>
        </w:rPr>
      </w:pPr>
    </w:p>
    <w:tbl>
      <w:tblPr>
        <w:tblW w:w="5000" w:type="pct"/>
        <w:tblLayout w:type="fixed"/>
        <w:tblCellMar>
          <w:left w:w="0" w:type="dxa"/>
          <w:right w:w="0" w:type="dxa"/>
        </w:tblCellMar>
        <w:tblLook w:val="0000" w:firstRow="0" w:lastRow="0" w:firstColumn="0" w:lastColumn="0" w:noHBand="0" w:noVBand="0"/>
      </w:tblPr>
      <w:tblGrid>
        <w:gridCol w:w="4961"/>
        <w:gridCol w:w="4960"/>
      </w:tblGrid>
      <w:tr w:rsidR="001877B8" w:rsidRPr="00666E81">
        <w:tc>
          <w:tcPr>
            <w:tcW w:w="5103" w:type="dxa"/>
          </w:tcPr>
          <w:p w:rsidR="001877B8" w:rsidRPr="00666E81" w:rsidRDefault="00AA3814">
            <w:pPr>
              <w:autoSpaceDE w:val="0"/>
              <w:autoSpaceDN w:val="0"/>
              <w:adjustRightInd w:val="0"/>
              <w:rPr>
                <w:sz w:val="26"/>
                <w:szCs w:val="26"/>
              </w:rPr>
            </w:pPr>
            <w:r w:rsidRPr="00666E81">
              <w:rPr>
                <w:sz w:val="26"/>
                <w:szCs w:val="26"/>
              </w:rPr>
              <w:t>г. Дивногорск</w:t>
            </w:r>
          </w:p>
        </w:tc>
        <w:tc>
          <w:tcPr>
            <w:tcW w:w="5103" w:type="dxa"/>
          </w:tcPr>
          <w:p w:rsidR="001877B8" w:rsidRPr="00666E81" w:rsidRDefault="00AA3814">
            <w:pPr>
              <w:autoSpaceDE w:val="0"/>
              <w:autoSpaceDN w:val="0"/>
              <w:adjustRightInd w:val="0"/>
              <w:jc w:val="right"/>
              <w:rPr>
                <w:sz w:val="26"/>
                <w:szCs w:val="26"/>
              </w:rPr>
            </w:pPr>
            <w:r w:rsidRPr="00666E81">
              <w:rPr>
                <w:sz w:val="26"/>
                <w:szCs w:val="26"/>
              </w:rPr>
              <w:t>_</w:t>
            </w:r>
            <w:r w:rsidR="001877B8" w:rsidRPr="00666E81">
              <w:rPr>
                <w:sz w:val="26"/>
                <w:szCs w:val="26"/>
              </w:rPr>
              <w:t>___________ 2020 г.</w:t>
            </w:r>
          </w:p>
        </w:tc>
      </w:tr>
    </w:tbl>
    <w:p w:rsidR="001877B8" w:rsidRPr="00666E81" w:rsidRDefault="00AA3814" w:rsidP="001877B8">
      <w:pPr>
        <w:autoSpaceDE w:val="0"/>
        <w:autoSpaceDN w:val="0"/>
        <w:adjustRightInd w:val="0"/>
        <w:spacing w:before="200"/>
        <w:ind w:firstLine="540"/>
        <w:jc w:val="both"/>
        <w:rPr>
          <w:sz w:val="26"/>
          <w:szCs w:val="26"/>
        </w:rPr>
      </w:pPr>
      <w:r w:rsidRPr="00666E81">
        <w:rPr>
          <w:sz w:val="26"/>
          <w:szCs w:val="26"/>
        </w:rPr>
        <w:t>Муниципальное казённое учреждение «Городское хозяйство» города Дивногорска</w:t>
      </w:r>
      <w:r w:rsidR="001877B8" w:rsidRPr="00666E81">
        <w:rPr>
          <w:sz w:val="26"/>
          <w:szCs w:val="26"/>
        </w:rPr>
        <w:t xml:space="preserve">, </w:t>
      </w:r>
      <w:r w:rsidRPr="00666E81">
        <w:rPr>
          <w:sz w:val="26"/>
          <w:szCs w:val="26"/>
        </w:rPr>
        <w:t>действующее от имени городского округа город Дивногорск, именуемое в дальнейшем «</w:t>
      </w:r>
      <w:r w:rsidR="00A3464E" w:rsidRPr="00666E81">
        <w:rPr>
          <w:sz w:val="26"/>
          <w:szCs w:val="26"/>
        </w:rPr>
        <w:t>Учреждение</w:t>
      </w:r>
      <w:r w:rsidRPr="00666E81">
        <w:rPr>
          <w:sz w:val="26"/>
          <w:szCs w:val="26"/>
        </w:rPr>
        <w:t>»</w:t>
      </w:r>
      <w:r w:rsidR="001877B8" w:rsidRPr="00666E81">
        <w:rPr>
          <w:sz w:val="26"/>
          <w:szCs w:val="26"/>
        </w:rPr>
        <w:t>, в лице</w:t>
      </w:r>
      <w:r w:rsidR="00A3464E" w:rsidRPr="00666E81">
        <w:rPr>
          <w:sz w:val="26"/>
          <w:szCs w:val="26"/>
        </w:rPr>
        <w:t xml:space="preserve"> директора Шнайдер Раисы Мансуровна</w:t>
      </w:r>
      <w:r w:rsidR="001877B8" w:rsidRPr="00666E81">
        <w:rPr>
          <w:sz w:val="26"/>
          <w:szCs w:val="26"/>
        </w:rPr>
        <w:t xml:space="preserve">, действующего на основании </w:t>
      </w:r>
      <w:hyperlink r:id="rId19" w:history="1">
        <w:r w:rsidR="001877B8" w:rsidRPr="00666E81">
          <w:rPr>
            <w:sz w:val="26"/>
            <w:szCs w:val="26"/>
          </w:rPr>
          <w:t>Устава</w:t>
        </w:r>
      </w:hyperlink>
      <w:r w:rsidR="001877B8" w:rsidRPr="00666E81">
        <w:rPr>
          <w:sz w:val="26"/>
          <w:szCs w:val="26"/>
        </w:rPr>
        <w:t xml:space="preserve">, с одной стороны и __________________________________________________________________ (далее </w:t>
      </w:r>
      <w:r w:rsidR="00873BD9" w:rsidRPr="00666E81">
        <w:rPr>
          <w:sz w:val="26"/>
          <w:szCs w:val="26"/>
        </w:rPr>
        <w:t>–</w:t>
      </w:r>
      <w:r w:rsidR="001877B8" w:rsidRPr="00666E81">
        <w:rPr>
          <w:sz w:val="26"/>
          <w:szCs w:val="26"/>
        </w:rPr>
        <w:t xml:space="preserve"> Получатель</w:t>
      </w:r>
      <w:r w:rsidR="00873BD9" w:rsidRPr="00666E81">
        <w:rPr>
          <w:sz w:val="26"/>
          <w:szCs w:val="26"/>
        </w:rPr>
        <w:t xml:space="preserve"> субсидии</w:t>
      </w:r>
      <w:r w:rsidR="001877B8" w:rsidRPr="00666E81">
        <w:rPr>
          <w:sz w:val="26"/>
          <w:szCs w:val="26"/>
        </w:rPr>
        <w:t>) в лице _________________________________, действующего на основании ______________, с другой с</w:t>
      </w:r>
      <w:r w:rsidR="00873BD9" w:rsidRPr="00666E81">
        <w:rPr>
          <w:sz w:val="26"/>
          <w:szCs w:val="26"/>
        </w:rPr>
        <w:t>тороны, в дальнейшем именуемые «</w:t>
      </w:r>
      <w:r w:rsidR="001877B8" w:rsidRPr="00666E81">
        <w:rPr>
          <w:sz w:val="26"/>
          <w:szCs w:val="26"/>
        </w:rPr>
        <w:t>Стороны</w:t>
      </w:r>
      <w:r w:rsidR="00873BD9" w:rsidRPr="00666E81">
        <w:rPr>
          <w:sz w:val="26"/>
          <w:szCs w:val="26"/>
        </w:rPr>
        <w:t>»</w:t>
      </w:r>
      <w:r w:rsidR="001877B8" w:rsidRPr="00666E81">
        <w:rPr>
          <w:sz w:val="26"/>
          <w:szCs w:val="26"/>
        </w:rPr>
        <w:t xml:space="preserve">, на основании Распоряжения администрации </w:t>
      </w:r>
      <w:r w:rsidR="00873BD9" w:rsidRPr="00666E81">
        <w:rPr>
          <w:sz w:val="26"/>
          <w:szCs w:val="26"/>
        </w:rPr>
        <w:t>города Дивногорска</w:t>
      </w:r>
      <w:r w:rsidR="001877B8" w:rsidRPr="00666E81">
        <w:rPr>
          <w:sz w:val="26"/>
          <w:szCs w:val="26"/>
        </w:rPr>
        <w:t xml:space="preserve"> от</w:t>
      </w:r>
      <w:r w:rsidR="00873BD9" w:rsidRPr="00666E81">
        <w:rPr>
          <w:sz w:val="26"/>
          <w:szCs w:val="26"/>
        </w:rPr>
        <w:t xml:space="preserve"> _______2020 № ____</w:t>
      </w:r>
      <w:proofErr w:type="gramStart"/>
      <w:r w:rsidR="00873BD9" w:rsidRPr="00666E81">
        <w:rPr>
          <w:sz w:val="26"/>
          <w:szCs w:val="26"/>
        </w:rPr>
        <w:t>р</w:t>
      </w:r>
      <w:proofErr w:type="gramEnd"/>
      <w:r w:rsidR="001877B8" w:rsidRPr="00666E81">
        <w:rPr>
          <w:sz w:val="26"/>
          <w:szCs w:val="26"/>
        </w:rPr>
        <w:t xml:space="preserve">, заключили настоящее Соглашение о </w:t>
      </w:r>
      <w:proofErr w:type="gramStart"/>
      <w:r w:rsidR="001877B8" w:rsidRPr="00666E81">
        <w:rPr>
          <w:sz w:val="26"/>
          <w:szCs w:val="26"/>
        </w:rPr>
        <w:t>нижеследующем</w:t>
      </w:r>
      <w:proofErr w:type="gramEnd"/>
      <w:r w:rsidR="001877B8" w:rsidRPr="00666E81">
        <w:rPr>
          <w:sz w:val="26"/>
          <w:szCs w:val="26"/>
        </w:rPr>
        <w:t>.</w:t>
      </w:r>
    </w:p>
    <w:p w:rsidR="00666E81" w:rsidRPr="00666E81" w:rsidRDefault="00666E81" w:rsidP="001877B8">
      <w:pPr>
        <w:autoSpaceDE w:val="0"/>
        <w:autoSpaceDN w:val="0"/>
        <w:adjustRightInd w:val="0"/>
        <w:jc w:val="center"/>
        <w:outlineLvl w:val="0"/>
        <w:rPr>
          <w:sz w:val="26"/>
          <w:szCs w:val="26"/>
        </w:rPr>
      </w:pPr>
    </w:p>
    <w:p w:rsidR="001877B8" w:rsidRDefault="001877B8" w:rsidP="001877B8">
      <w:pPr>
        <w:autoSpaceDE w:val="0"/>
        <w:autoSpaceDN w:val="0"/>
        <w:adjustRightInd w:val="0"/>
        <w:jc w:val="center"/>
        <w:outlineLvl w:val="0"/>
        <w:rPr>
          <w:sz w:val="26"/>
          <w:szCs w:val="26"/>
        </w:rPr>
      </w:pPr>
      <w:r w:rsidRPr="00666E81">
        <w:rPr>
          <w:sz w:val="26"/>
          <w:szCs w:val="26"/>
        </w:rPr>
        <w:t>1. Предмет Соглашения</w:t>
      </w:r>
    </w:p>
    <w:p w:rsidR="00666E81" w:rsidRPr="00666E81" w:rsidRDefault="00666E81" w:rsidP="001877B8">
      <w:pPr>
        <w:autoSpaceDE w:val="0"/>
        <w:autoSpaceDN w:val="0"/>
        <w:adjustRightInd w:val="0"/>
        <w:jc w:val="center"/>
        <w:outlineLvl w:val="0"/>
        <w:rPr>
          <w:sz w:val="26"/>
          <w:szCs w:val="26"/>
        </w:rPr>
      </w:pP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1.1. </w:t>
      </w:r>
      <w:proofErr w:type="gramStart"/>
      <w:r w:rsidRPr="00666E81">
        <w:rPr>
          <w:sz w:val="26"/>
          <w:szCs w:val="26"/>
        </w:rPr>
        <w:t xml:space="preserve">Предметом настоящего Соглашения является предоставление из бюджета </w:t>
      </w:r>
      <w:r w:rsidR="00873BD9" w:rsidRPr="00666E81">
        <w:rPr>
          <w:sz w:val="26"/>
          <w:szCs w:val="26"/>
        </w:rPr>
        <w:t>города Дивногорска</w:t>
      </w:r>
      <w:r w:rsidRPr="00666E81">
        <w:rPr>
          <w:sz w:val="26"/>
          <w:szCs w:val="26"/>
        </w:rPr>
        <w:t xml:space="preserve"> </w:t>
      </w:r>
      <w:r w:rsidR="00873BD9" w:rsidRPr="00666E81">
        <w:rPr>
          <w:sz w:val="26"/>
          <w:szCs w:val="26"/>
        </w:rPr>
        <w:t>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(далее – Субсидия)</w:t>
      </w:r>
      <w:r w:rsidRPr="00666E81">
        <w:rPr>
          <w:sz w:val="26"/>
          <w:szCs w:val="26"/>
        </w:rPr>
        <w:t xml:space="preserve"> в размере ________________ (_______________) рублей __ копеек.</w:t>
      </w:r>
      <w:proofErr w:type="gramEnd"/>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1.2. </w:t>
      </w:r>
      <w:r w:rsidR="00873BD9" w:rsidRPr="00666E81">
        <w:rPr>
          <w:sz w:val="26"/>
          <w:szCs w:val="26"/>
        </w:rPr>
        <w:t>Субсидия</w:t>
      </w:r>
      <w:r w:rsidRPr="00666E81">
        <w:rPr>
          <w:sz w:val="26"/>
          <w:szCs w:val="26"/>
        </w:rPr>
        <w:t xml:space="preserve"> предоставляется в соответствии с постановлением администрации </w:t>
      </w:r>
      <w:r w:rsidR="00873BD9" w:rsidRPr="00666E81">
        <w:rPr>
          <w:sz w:val="26"/>
          <w:szCs w:val="26"/>
        </w:rPr>
        <w:t>города Дивногорска от _____________г. №</w:t>
      </w:r>
      <w:r w:rsidRPr="00666E81">
        <w:rPr>
          <w:sz w:val="26"/>
          <w:szCs w:val="26"/>
        </w:rPr>
        <w:t xml:space="preserve"> ______</w:t>
      </w:r>
      <w:proofErr w:type="gramStart"/>
      <w:r w:rsidR="00873BD9" w:rsidRPr="00666E81">
        <w:rPr>
          <w:sz w:val="26"/>
          <w:szCs w:val="26"/>
        </w:rPr>
        <w:t>п</w:t>
      </w:r>
      <w:proofErr w:type="gramEnd"/>
      <w:r w:rsidR="00873BD9" w:rsidRPr="00666E81">
        <w:rPr>
          <w:sz w:val="26"/>
          <w:szCs w:val="26"/>
        </w:rPr>
        <w:t xml:space="preserve"> «</w:t>
      </w:r>
      <w:r w:rsidRPr="00666E81">
        <w:rPr>
          <w:sz w:val="26"/>
          <w:szCs w:val="26"/>
        </w:rPr>
        <w:t xml:space="preserve">Об утверждении Порядка </w:t>
      </w:r>
      <w:r w:rsidR="00873BD9" w:rsidRPr="00666E81">
        <w:rPr>
          <w:sz w:val="26"/>
          <w:szCs w:val="26"/>
        </w:rPr>
        <w:t>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r w:rsidRPr="00666E81">
        <w:rPr>
          <w:sz w:val="26"/>
          <w:szCs w:val="26"/>
        </w:rPr>
        <w:t>.</w:t>
      </w: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1.3. Запрещается приобретение за счет </w:t>
      </w:r>
      <w:r w:rsidR="00873BD9" w:rsidRPr="00666E81">
        <w:rPr>
          <w:sz w:val="26"/>
          <w:szCs w:val="26"/>
        </w:rPr>
        <w:t>средств субсидии</w:t>
      </w:r>
      <w:r w:rsidRPr="00666E81">
        <w:rPr>
          <w:sz w:val="26"/>
          <w:szCs w:val="26"/>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r w:rsidRPr="00666E81">
        <w:rPr>
          <w:sz w:val="26"/>
          <w:szCs w:val="26"/>
        </w:rPr>
        <w:lastRenderedPageBreak/>
        <w:t>также связанных с достижением целей предоставления указанных средств иных операций.</w:t>
      </w:r>
    </w:p>
    <w:p w:rsidR="001877B8" w:rsidRDefault="001877B8" w:rsidP="00873BD9">
      <w:pPr>
        <w:autoSpaceDE w:val="0"/>
        <w:autoSpaceDN w:val="0"/>
        <w:adjustRightInd w:val="0"/>
        <w:jc w:val="center"/>
        <w:outlineLvl w:val="0"/>
        <w:rPr>
          <w:sz w:val="26"/>
          <w:szCs w:val="26"/>
        </w:rPr>
      </w:pPr>
      <w:r w:rsidRPr="00666E81">
        <w:rPr>
          <w:sz w:val="26"/>
          <w:szCs w:val="26"/>
        </w:rPr>
        <w:t>2. Порядок расчетов</w:t>
      </w:r>
    </w:p>
    <w:p w:rsidR="00666E81" w:rsidRPr="00666E81" w:rsidRDefault="00666E81" w:rsidP="00873BD9">
      <w:pPr>
        <w:autoSpaceDE w:val="0"/>
        <w:autoSpaceDN w:val="0"/>
        <w:adjustRightInd w:val="0"/>
        <w:jc w:val="center"/>
        <w:outlineLvl w:val="0"/>
        <w:rPr>
          <w:sz w:val="26"/>
          <w:szCs w:val="26"/>
        </w:rPr>
      </w:pP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2.1. Перечисление </w:t>
      </w:r>
      <w:r w:rsidR="00873BD9" w:rsidRPr="00666E81">
        <w:rPr>
          <w:sz w:val="26"/>
          <w:szCs w:val="26"/>
        </w:rPr>
        <w:t>субсидии</w:t>
      </w:r>
      <w:r w:rsidRPr="00666E81">
        <w:rPr>
          <w:sz w:val="26"/>
          <w:szCs w:val="26"/>
        </w:rPr>
        <w:t xml:space="preserve"> осуществляется на расчетный счет Получателя субсидии, открытый </w:t>
      </w:r>
      <w:r w:rsidR="00873BD9" w:rsidRPr="00666E81">
        <w:rPr>
          <w:sz w:val="26"/>
          <w:szCs w:val="26"/>
        </w:rPr>
        <w:t>в учреждениях Центрального банка Российской Федерации или кредитных организациях.</w:t>
      </w:r>
    </w:p>
    <w:p w:rsidR="00666E81" w:rsidRPr="00666E81" w:rsidRDefault="00666E81" w:rsidP="00873BD9">
      <w:pPr>
        <w:autoSpaceDE w:val="0"/>
        <w:autoSpaceDN w:val="0"/>
        <w:adjustRightInd w:val="0"/>
        <w:jc w:val="center"/>
        <w:outlineLvl w:val="0"/>
        <w:rPr>
          <w:sz w:val="26"/>
          <w:szCs w:val="26"/>
        </w:rPr>
      </w:pPr>
    </w:p>
    <w:p w:rsidR="001877B8" w:rsidRDefault="001877B8" w:rsidP="00873BD9">
      <w:pPr>
        <w:autoSpaceDE w:val="0"/>
        <w:autoSpaceDN w:val="0"/>
        <w:adjustRightInd w:val="0"/>
        <w:jc w:val="center"/>
        <w:outlineLvl w:val="0"/>
        <w:rPr>
          <w:sz w:val="26"/>
          <w:szCs w:val="26"/>
        </w:rPr>
      </w:pPr>
      <w:r w:rsidRPr="00666E81">
        <w:rPr>
          <w:sz w:val="26"/>
          <w:szCs w:val="26"/>
        </w:rPr>
        <w:t>3. Обязанности Сторон</w:t>
      </w:r>
    </w:p>
    <w:p w:rsidR="00666E81" w:rsidRPr="00666E81" w:rsidRDefault="00666E81" w:rsidP="00873BD9">
      <w:pPr>
        <w:autoSpaceDE w:val="0"/>
        <w:autoSpaceDN w:val="0"/>
        <w:adjustRightInd w:val="0"/>
        <w:jc w:val="center"/>
        <w:outlineLvl w:val="0"/>
        <w:rPr>
          <w:sz w:val="26"/>
          <w:szCs w:val="26"/>
        </w:rPr>
      </w:pPr>
    </w:p>
    <w:p w:rsidR="001877B8" w:rsidRPr="00666E81" w:rsidRDefault="001877B8" w:rsidP="00873BD9">
      <w:pPr>
        <w:autoSpaceDE w:val="0"/>
        <w:autoSpaceDN w:val="0"/>
        <w:adjustRightInd w:val="0"/>
        <w:ind w:firstLine="567"/>
        <w:jc w:val="both"/>
        <w:rPr>
          <w:sz w:val="26"/>
          <w:szCs w:val="26"/>
        </w:rPr>
      </w:pPr>
      <w:r w:rsidRPr="00666E81">
        <w:rPr>
          <w:sz w:val="26"/>
          <w:szCs w:val="26"/>
        </w:rPr>
        <w:t xml:space="preserve">3.1. </w:t>
      </w:r>
      <w:r w:rsidR="00873BD9" w:rsidRPr="00666E81">
        <w:rPr>
          <w:sz w:val="26"/>
          <w:szCs w:val="26"/>
        </w:rPr>
        <w:t>Учреждение</w:t>
      </w:r>
      <w:r w:rsidRPr="00666E81">
        <w:rPr>
          <w:sz w:val="26"/>
          <w:szCs w:val="26"/>
        </w:rPr>
        <w:t xml:space="preserve"> обязан</w:t>
      </w:r>
      <w:r w:rsidR="00873BD9" w:rsidRPr="00666E81">
        <w:rPr>
          <w:sz w:val="26"/>
          <w:szCs w:val="26"/>
        </w:rPr>
        <w:t>о</w:t>
      </w:r>
      <w:r w:rsidRPr="00666E81">
        <w:rPr>
          <w:sz w:val="26"/>
          <w:szCs w:val="26"/>
        </w:rPr>
        <w:t xml:space="preserve"> обеспечить:</w:t>
      </w:r>
    </w:p>
    <w:p w:rsidR="001877B8" w:rsidRPr="00666E81" w:rsidRDefault="001877B8" w:rsidP="00873BD9">
      <w:pPr>
        <w:autoSpaceDE w:val="0"/>
        <w:autoSpaceDN w:val="0"/>
        <w:adjustRightInd w:val="0"/>
        <w:ind w:firstLine="567"/>
        <w:jc w:val="both"/>
        <w:rPr>
          <w:sz w:val="26"/>
          <w:szCs w:val="26"/>
        </w:rPr>
      </w:pPr>
      <w:r w:rsidRPr="00666E81">
        <w:rPr>
          <w:sz w:val="26"/>
          <w:szCs w:val="26"/>
        </w:rPr>
        <w:t xml:space="preserve">3.1.1. Перечисление </w:t>
      </w:r>
      <w:r w:rsidR="00873BD9" w:rsidRPr="00666E81">
        <w:rPr>
          <w:sz w:val="26"/>
          <w:szCs w:val="26"/>
        </w:rPr>
        <w:t>субсидии</w:t>
      </w:r>
      <w:r w:rsidRPr="00666E81">
        <w:rPr>
          <w:sz w:val="26"/>
          <w:szCs w:val="26"/>
        </w:rPr>
        <w:t xml:space="preserve"> Получателю </w:t>
      </w:r>
      <w:r w:rsidR="00873BD9" w:rsidRPr="00666E81">
        <w:rPr>
          <w:sz w:val="26"/>
          <w:szCs w:val="26"/>
        </w:rPr>
        <w:t>субсидии</w:t>
      </w:r>
      <w:r w:rsidRPr="00666E81">
        <w:rPr>
          <w:sz w:val="26"/>
          <w:szCs w:val="26"/>
        </w:rPr>
        <w:t xml:space="preserve"> в соответствии с настоящим Соглашением.</w:t>
      </w:r>
    </w:p>
    <w:p w:rsidR="001877B8" w:rsidRPr="00666E81" w:rsidRDefault="001877B8" w:rsidP="00873BD9">
      <w:pPr>
        <w:autoSpaceDE w:val="0"/>
        <w:autoSpaceDN w:val="0"/>
        <w:adjustRightInd w:val="0"/>
        <w:ind w:firstLine="567"/>
        <w:jc w:val="both"/>
        <w:rPr>
          <w:sz w:val="26"/>
          <w:szCs w:val="26"/>
        </w:rPr>
      </w:pPr>
      <w:r w:rsidRPr="00666E81">
        <w:rPr>
          <w:sz w:val="26"/>
          <w:szCs w:val="26"/>
        </w:rPr>
        <w:t xml:space="preserve">3.1.2. Осуществление </w:t>
      </w:r>
      <w:proofErr w:type="gramStart"/>
      <w:r w:rsidRPr="00666E81">
        <w:rPr>
          <w:sz w:val="26"/>
          <w:szCs w:val="26"/>
        </w:rPr>
        <w:t>контроля за</w:t>
      </w:r>
      <w:proofErr w:type="gramEnd"/>
      <w:r w:rsidRPr="00666E81">
        <w:rPr>
          <w:sz w:val="26"/>
          <w:szCs w:val="26"/>
        </w:rPr>
        <w:t xml:space="preserve"> соблюдением Получателем </w:t>
      </w:r>
      <w:r w:rsidR="00666E81" w:rsidRPr="00666E81">
        <w:rPr>
          <w:sz w:val="26"/>
          <w:szCs w:val="26"/>
        </w:rPr>
        <w:t>субсидии</w:t>
      </w:r>
      <w:r w:rsidRPr="00666E81">
        <w:rPr>
          <w:sz w:val="26"/>
          <w:szCs w:val="26"/>
        </w:rPr>
        <w:t xml:space="preserve"> пункта 1.2 Соглашения.</w:t>
      </w:r>
    </w:p>
    <w:p w:rsidR="001877B8" w:rsidRPr="00666E81" w:rsidRDefault="001877B8" w:rsidP="00666E81">
      <w:pPr>
        <w:autoSpaceDE w:val="0"/>
        <w:autoSpaceDN w:val="0"/>
        <w:adjustRightInd w:val="0"/>
        <w:ind w:firstLine="567"/>
        <w:jc w:val="both"/>
        <w:rPr>
          <w:sz w:val="26"/>
          <w:szCs w:val="26"/>
        </w:rPr>
      </w:pPr>
      <w:r w:rsidRPr="00666E81">
        <w:rPr>
          <w:sz w:val="26"/>
          <w:szCs w:val="26"/>
        </w:rPr>
        <w:t xml:space="preserve">3.2. Получатель </w:t>
      </w:r>
      <w:r w:rsidR="00666E81" w:rsidRPr="00666E81">
        <w:rPr>
          <w:sz w:val="26"/>
          <w:szCs w:val="26"/>
        </w:rPr>
        <w:t>субсидии</w:t>
      </w:r>
      <w:r w:rsidRPr="00666E81">
        <w:rPr>
          <w:sz w:val="26"/>
          <w:szCs w:val="26"/>
        </w:rPr>
        <w:t xml:space="preserve"> обязан обеспечить выполнение следующих условий:</w:t>
      </w:r>
    </w:p>
    <w:p w:rsidR="001877B8" w:rsidRPr="00666E81" w:rsidRDefault="001877B8" w:rsidP="00666E81">
      <w:pPr>
        <w:autoSpaceDE w:val="0"/>
        <w:autoSpaceDN w:val="0"/>
        <w:adjustRightInd w:val="0"/>
        <w:ind w:firstLine="567"/>
        <w:jc w:val="both"/>
        <w:rPr>
          <w:sz w:val="26"/>
          <w:szCs w:val="26"/>
        </w:rPr>
      </w:pPr>
      <w:r w:rsidRPr="00666E81">
        <w:rPr>
          <w:sz w:val="26"/>
          <w:szCs w:val="26"/>
        </w:rPr>
        <w:t xml:space="preserve">3.2.1. Соблюдение требований бюджетного законодательства Российской Федерации и Красноярского края, постановления администрации </w:t>
      </w:r>
      <w:r w:rsidR="00666E81" w:rsidRPr="00666E81">
        <w:rPr>
          <w:sz w:val="26"/>
          <w:szCs w:val="26"/>
        </w:rPr>
        <w:t>города Дивногорска от _____________ №</w:t>
      </w:r>
      <w:r w:rsidRPr="00666E81">
        <w:rPr>
          <w:sz w:val="26"/>
          <w:szCs w:val="26"/>
        </w:rPr>
        <w:t xml:space="preserve"> ____</w:t>
      </w:r>
      <w:proofErr w:type="gramStart"/>
      <w:r w:rsidR="00666E81" w:rsidRPr="00666E81">
        <w:rPr>
          <w:sz w:val="26"/>
          <w:szCs w:val="26"/>
        </w:rPr>
        <w:t>п</w:t>
      </w:r>
      <w:proofErr w:type="gramEnd"/>
      <w:r w:rsidRPr="00666E81">
        <w:rPr>
          <w:sz w:val="26"/>
          <w:szCs w:val="26"/>
        </w:rPr>
        <w:t xml:space="preserve"> </w:t>
      </w:r>
      <w:r w:rsidR="00666E81" w:rsidRPr="00666E81">
        <w:rPr>
          <w:sz w:val="26"/>
          <w:szCs w:val="26"/>
        </w:rPr>
        <w:t>«Об утверждении Порядка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r w:rsidRPr="00666E81">
        <w:rPr>
          <w:sz w:val="26"/>
          <w:szCs w:val="26"/>
        </w:rPr>
        <w:t>.</w:t>
      </w:r>
    </w:p>
    <w:p w:rsidR="00666E81" w:rsidRPr="00666E81" w:rsidRDefault="00666E81" w:rsidP="00873BD9">
      <w:pPr>
        <w:autoSpaceDE w:val="0"/>
        <w:autoSpaceDN w:val="0"/>
        <w:adjustRightInd w:val="0"/>
        <w:jc w:val="center"/>
        <w:outlineLvl w:val="0"/>
        <w:rPr>
          <w:sz w:val="26"/>
          <w:szCs w:val="26"/>
        </w:rPr>
      </w:pPr>
    </w:p>
    <w:p w:rsidR="001877B8" w:rsidRDefault="001877B8" w:rsidP="00873BD9">
      <w:pPr>
        <w:autoSpaceDE w:val="0"/>
        <w:autoSpaceDN w:val="0"/>
        <w:adjustRightInd w:val="0"/>
        <w:jc w:val="center"/>
        <w:outlineLvl w:val="0"/>
        <w:rPr>
          <w:sz w:val="26"/>
          <w:szCs w:val="26"/>
        </w:rPr>
      </w:pPr>
      <w:r w:rsidRPr="00666E81">
        <w:rPr>
          <w:sz w:val="26"/>
          <w:szCs w:val="26"/>
        </w:rPr>
        <w:t>4. Права и ответственность Сторон</w:t>
      </w:r>
    </w:p>
    <w:p w:rsidR="00666E81" w:rsidRPr="00666E81" w:rsidRDefault="00666E81" w:rsidP="00873BD9">
      <w:pPr>
        <w:autoSpaceDE w:val="0"/>
        <w:autoSpaceDN w:val="0"/>
        <w:adjustRightInd w:val="0"/>
        <w:jc w:val="center"/>
        <w:outlineLvl w:val="0"/>
        <w:rPr>
          <w:sz w:val="26"/>
          <w:szCs w:val="26"/>
        </w:rPr>
      </w:pP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4.1. </w:t>
      </w:r>
      <w:r w:rsidR="00666E81" w:rsidRPr="00666E81">
        <w:rPr>
          <w:sz w:val="26"/>
          <w:szCs w:val="26"/>
        </w:rPr>
        <w:t>Учреждение</w:t>
      </w:r>
      <w:r w:rsidRPr="00666E81">
        <w:rPr>
          <w:sz w:val="26"/>
          <w:szCs w:val="26"/>
        </w:rPr>
        <w:t xml:space="preserve"> вправе при несоблюдении Получателем </w:t>
      </w:r>
      <w:r w:rsidR="00666E81" w:rsidRPr="00666E81">
        <w:rPr>
          <w:sz w:val="26"/>
          <w:szCs w:val="26"/>
        </w:rPr>
        <w:t>субсидии</w:t>
      </w:r>
      <w:r w:rsidRPr="00666E81">
        <w:rPr>
          <w:sz w:val="26"/>
          <w:szCs w:val="26"/>
        </w:rPr>
        <w:t xml:space="preserve"> условий предоставления </w:t>
      </w:r>
      <w:r w:rsidR="00666E81" w:rsidRPr="00666E81">
        <w:rPr>
          <w:sz w:val="26"/>
          <w:szCs w:val="26"/>
        </w:rPr>
        <w:t>субсидии</w:t>
      </w:r>
      <w:r w:rsidRPr="00666E81">
        <w:rPr>
          <w:sz w:val="26"/>
          <w:szCs w:val="26"/>
        </w:rPr>
        <w:t xml:space="preserve"> принять решение о приостановлении (сокращении) субсидии до выполнения требуемых условий предоставления.</w:t>
      </w: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4.2. Подписанием настоящего Соглашения получатель </w:t>
      </w:r>
      <w:r w:rsidR="00666E81" w:rsidRPr="00666E81">
        <w:rPr>
          <w:sz w:val="26"/>
          <w:szCs w:val="26"/>
        </w:rPr>
        <w:t>субсидии</w:t>
      </w:r>
      <w:r w:rsidRPr="00666E81">
        <w:rPr>
          <w:sz w:val="26"/>
          <w:szCs w:val="26"/>
        </w:rPr>
        <w:t xml:space="preserve"> выражает согласие на осуществление </w:t>
      </w:r>
      <w:r w:rsidR="00666E81" w:rsidRPr="00666E81">
        <w:rPr>
          <w:sz w:val="26"/>
          <w:szCs w:val="26"/>
        </w:rPr>
        <w:t>Учреждением</w:t>
      </w:r>
      <w:r w:rsidRPr="00666E81">
        <w:rPr>
          <w:sz w:val="26"/>
          <w:szCs w:val="26"/>
        </w:rPr>
        <w:t xml:space="preserve"> и органом муниципального финансового контроля проверок соблюдения условий, целей и порядка предоставления </w:t>
      </w:r>
      <w:r w:rsidR="00666E81" w:rsidRPr="00666E81">
        <w:rPr>
          <w:sz w:val="26"/>
          <w:szCs w:val="26"/>
        </w:rPr>
        <w:t>субсидии</w:t>
      </w:r>
      <w:r w:rsidRPr="00666E81">
        <w:rPr>
          <w:sz w:val="26"/>
          <w:szCs w:val="26"/>
        </w:rPr>
        <w:t xml:space="preserve">, получателем </w:t>
      </w:r>
      <w:r w:rsidR="00666E81" w:rsidRPr="00666E81">
        <w:rPr>
          <w:sz w:val="26"/>
          <w:szCs w:val="26"/>
        </w:rPr>
        <w:t>субсидии</w:t>
      </w:r>
      <w:r w:rsidRPr="00666E81">
        <w:rPr>
          <w:sz w:val="26"/>
          <w:szCs w:val="26"/>
        </w:rPr>
        <w:t>.</w:t>
      </w:r>
    </w:p>
    <w:p w:rsidR="00666E81" w:rsidRPr="00666E81" w:rsidRDefault="00666E81" w:rsidP="00873BD9">
      <w:pPr>
        <w:autoSpaceDE w:val="0"/>
        <w:autoSpaceDN w:val="0"/>
        <w:adjustRightInd w:val="0"/>
        <w:jc w:val="center"/>
        <w:outlineLvl w:val="0"/>
        <w:rPr>
          <w:sz w:val="26"/>
          <w:szCs w:val="26"/>
        </w:rPr>
      </w:pPr>
    </w:p>
    <w:p w:rsidR="001877B8" w:rsidRDefault="001877B8" w:rsidP="00873BD9">
      <w:pPr>
        <w:autoSpaceDE w:val="0"/>
        <w:autoSpaceDN w:val="0"/>
        <w:adjustRightInd w:val="0"/>
        <w:jc w:val="center"/>
        <w:outlineLvl w:val="0"/>
        <w:rPr>
          <w:sz w:val="26"/>
          <w:szCs w:val="26"/>
        </w:rPr>
      </w:pPr>
      <w:r w:rsidRPr="00666E81">
        <w:rPr>
          <w:sz w:val="26"/>
          <w:szCs w:val="26"/>
        </w:rPr>
        <w:t>5. Внесение изменений и дополнений в Соглашение</w:t>
      </w:r>
    </w:p>
    <w:p w:rsidR="00666E81" w:rsidRPr="00666E81" w:rsidRDefault="00666E81" w:rsidP="00873BD9">
      <w:pPr>
        <w:autoSpaceDE w:val="0"/>
        <w:autoSpaceDN w:val="0"/>
        <w:adjustRightInd w:val="0"/>
        <w:jc w:val="center"/>
        <w:outlineLvl w:val="0"/>
        <w:rPr>
          <w:sz w:val="26"/>
          <w:szCs w:val="26"/>
        </w:rPr>
      </w:pP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5.1. По взаимному соглашению Сторон или в соответствии с действующим законодательством Российской Федерации, Красноярского края и нормативными правовыми актами </w:t>
      </w:r>
      <w:r w:rsidR="00666E81" w:rsidRPr="00666E81">
        <w:rPr>
          <w:sz w:val="26"/>
          <w:szCs w:val="26"/>
        </w:rPr>
        <w:t>администрации города Дивногорска</w:t>
      </w:r>
      <w:r w:rsidRPr="00666E81">
        <w:rPr>
          <w:sz w:val="26"/>
          <w:szCs w:val="26"/>
        </w:rPr>
        <w:t xml:space="preserve">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1877B8" w:rsidRPr="00666E81" w:rsidRDefault="001877B8" w:rsidP="00873BD9">
      <w:pPr>
        <w:autoSpaceDE w:val="0"/>
        <w:autoSpaceDN w:val="0"/>
        <w:adjustRightInd w:val="0"/>
        <w:ind w:firstLine="540"/>
        <w:jc w:val="both"/>
        <w:rPr>
          <w:sz w:val="26"/>
          <w:szCs w:val="26"/>
        </w:rPr>
      </w:pPr>
      <w:r w:rsidRPr="00666E81">
        <w:rPr>
          <w:sz w:val="26"/>
          <w:szCs w:val="26"/>
        </w:rPr>
        <w:t>5.2. Условия Соглашения могут быть изменены после начала работ по нему в случаях:</w:t>
      </w: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 выявившейся в ходе </w:t>
      </w:r>
      <w:proofErr w:type="gramStart"/>
      <w:r w:rsidRPr="00666E81">
        <w:rPr>
          <w:sz w:val="26"/>
          <w:szCs w:val="26"/>
        </w:rPr>
        <w:t>исполнения Соглашения необходимости пересмотра отдельных этапов его реализации</w:t>
      </w:r>
      <w:proofErr w:type="gramEnd"/>
      <w:r w:rsidRPr="00666E81">
        <w:rPr>
          <w:sz w:val="26"/>
          <w:szCs w:val="26"/>
        </w:rPr>
        <w:t>;</w:t>
      </w:r>
    </w:p>
    <w:p w:rsidR="001877B8" w:rsidRPr="00666E81" w:rsidRDefault="001877B8" w:rsidP="00873BD9">
      <w:pPr>
        <w:autoSpaceDE w:val="0"/>
        <w:autoSpaceDN w:val="0"/>
        <w:adjustRightInd w:val="0"/>
        <w:ind w:firstLine="540"/>
        <w:jc w:val="both"/>
        <w:rPr>
          <w:sz w:val="26"/>
          <w:szCs w:val="26"/>
        </w:rPr>
      </w:pPr>
      <w:r w:rsidRPr="00666E81">
        <w:rPr>
          <w:sz w:val="26"/>
          <w:szCs w:val="26"/>
        </w:rPr>
        <w:t>- изменения действующего законодательства;</w:t>
      </w:r>
    </w:p>
    <w:p w:rsidR="001877B8" w:rsidRPr="00666E81" w:rsidRDefault="001877B8" w:rsidP="00873BD9">
      <w:pPr>
        <w:autoSpaceDE w:val="0"/>
        <w:autoSpaceDN w:val="0"/>
        <w:adjustRightInd w:val="0"/>
        <w:ind w:firstLine="540"/>
        <w:jc w:val="both"/>
        <w:rPr>
          <w:sz w:val="26"/>
          <w:szCs w:val="26"/>
        </w:rPr>
      </w:pPr>
      <w:r w:rsidRPr="00666E81">
        <w:rPr>
          <w:sz w:val="26"/>
          <w:szCs w:val="26"/>
        </w:rPr>
        <w:t xml:space="preserve">5.3. Изменение условий Соглашения согласовывается ГРБС с получателем </w:t>
      </w:r>
      <w:r w:rsidR="00666E81" w:rsidRPr="00666E81">
        <w:rPr>
          <w:sz w:val="26"/>
          <w:szCs w:val="26"/>
        </w:rPr>
        <w:t>субсидии</w:t>
      </w:r>
      <w:r w:rsidRPr="00666E81">
        <w:rPr>
          <w:sz w:val="26"/>
          <w:szCs w:val="26"/>
        </w:rPr>
        <w:t xml:space="preserve"> и оформляется как приложение к действующему Соглашению.</w:t>
      </w:r>
    </w:p>
    <w:p w:rsidR="001877B8" w:rsidRPr="00666E81" w:rsidRDefault="001877B8" w:rsidP="00873BD9">
      <w:pPr>
        <w:autoSpaceDE w:val="0"/>
        <w:autoSpaceDN w:val="0"/>
        <w:adjustRightInd w:val="0"/>
        <w:ind w:firstLine="540"/>
        <w:jc w:val="both"/>
        <w:rPr>
          <w:sz w:val="26"/>
          <w:szCs w:val="26"/>
        </w:rPr>
      </w:pPr>
      <w:r w:rsidRPr="00666E81">
        <w:rPr>
          <w:sz w:val="26"/>
          <w:szCs w:val="26"/>
        </w:rPr>
        <w:lastRenderedPageBreak/>
        <w:t xml:space="preserve">5.4. Изменение первоначальных условий выделения </w:t>
      </w:r>
      <w:r w:rsidR="00666E81" w:rsidRPr="00666E81">
        <w:rPr>
          <w:sz w:val="26"/>
          <w:szCs w:val="26"/>
        </w:rPr>
        <w:t>субсидии</w:t>
      </w:r>
      <w:r w:rsidRPr="00666E81">
        <w:rPr>
          <w:sz w:val="26"/>
          <w:szCs w:val="26"/>
        </w:rPr>
        <w:t xml:space="preserve">, принятое по согласию сторон, не должно противоречить постановлению администрации </w:t>
      </w:r>
      <w:r w:rsidR="00666E81" w:rsidRPr="00666E81">
        <w:rPr>
          <w:sz w:val="26"/>
          <w:szCs w:val="26"/>
        </w:rPr>
        <w:t>города Дивногорска от _____________ №</w:t>
      </w:r>
      <w:r w:rsidRPr="00666E81">
        <w:rPr>
          <w:sz w:val="26"/>
          <w:szCs w:val="26"/>
        </w:rPr>
        <w:t xml:space="preserve"> ____</w:t>
      </w:r>
      <w:proofErr w:type="gramStart"/>
      <w:r w:rsidR="00666E81" w:rsidRPr="00666E81">
        <w:rPr>
          <w:sz w:val="26"/>
          <w:szCs w:val="26"/>
        </w:rPr>
        <w:t>п</w:t>
      </w:r>
      <w:proofErr w:type="gramEnd"/>
      <w:r w:rsidRPr="00666E81">
        <w:rPr>
          <w:sz w:val="26"/>
          <w:szCs w:val="26"/>
        </w:rPr>
        <w:t xml:space="preserve"> </w:t>
      </w:r>
      <w:r w:rsidR="00666E81" w:rsidRPr="00666E81">
        <w:rPr>
          <w:sz w:val="26"/>
          <w:szCs w:val="26"/>
        </w:rPr>
        <w:t>«Об утверждении Порядка 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r w:rsidRPr="00666E81">
        <w:rPr>
          <w:sz w:val="26"/>
          <w:szCs w:val="26"/>
        </w:rPr>
        <w:t>.</w:t>
      </w:r>
    </w:p>
    <w:p w:rsidR="001877B8" w:rsidRPr="00666E81" w:rsidRDefault="001877B8" w:rsidP="00873BD9">
      <w:pPr>
        <w:autoSpaceDE w:val="0"/>
        <w:autoSpaceDN w:val="0"/>
        <w:adjustRightInd w:val="0"/>
        <w:ind w:firstLine="540"/>
        <w:jc w:val="both"/>
        <w:rPr>
          <w:sz w:val="26"/>
          <w:szCs w:val="26"/>
        </w:rPr>
      </w:pPr>
      <w:r w:rsidRPr="00666E81">
        <w:rPr>
          <w:sz w:val="26"/>
          <w:szCs w:val="26"/>
        </w:rPr>
        <w:t>5.5. Одностороннее изменение условий Соглашения не допускается.</w:t>
      </w:r>
    </w:p>
    <w:p w:rsidR="001877B8" w:rsidRPr="00666E81" w:rsidRDefault="001877B8" w:rsidP="00873BD9">
      <w:pPr>
        <w:autoSpaceDE w:val="0"/>
        <w:autoSpaceDN w:val="0"/>
        <w:adjustRightInd w:val="0"/>
        <w:jc w:val="both"/>
        <w:rPr>
          <w:sz w:val="26"/>
          <w:szCs w:val="26"/>
        </w:rPr>
      </w:pPr>
    </w:p>
    <w:p w:rsidR="001877B8" w:rsidRPr="00666E81" w:rsidRDefault="001877B8" w:rsidP="00873BD9">
      <w:pPr>
        <w:autoSpaceDE w:val="0"/>
        <w:autoSpaceDN w:val="0"/>
        <w:adjustRightInd w:val="0"/>
        <w:jc w:val="center"/>
        <w:outlineLvl w:val="0"/>
        <w:rPr>
          <w:sz w:val="26"/>
          <w:szCs w:val="26"/>
        </w:rPr>
      </w:pPr>
      <w:r w:rsidRPr="00666E81">
        <w:rPr>
          <w:sz w:val="26"/>
          <w:szCs w:val="26"/>
        </w:rPr>
        <w:t>6. Срок действия Соглашения</w:t>
      </w:r>
    </w:p>
    <w:p w:rsidR="001877B8" w:rsidRPr="00666E81" w:rsidRDefault="001877B8" w:rsidP="00873BD9">
      <w:pPr>
        <w:autoSpaceDE w:val="0"/>
        <w:autoSpaceDN w:val="0"/>
        <w:adjustRightInd w:val="0"/>
        <w:jc w:val="both"/>
        <w:rPr>
          <w:sz w:val="26"/>
          <w:szCs w:val="26"/>
        </w:rPr>
      </w:pPr>
    </w:p>
    <w:p w:rsidR="001877B8" w:rsidRPr="00666E81" w:rsidRDefault="001877B8" w:rsidP="00873BD9">
      <w:pPr>
        <w:autoSpaceDE w:val="0"/>
        <w:autoSpaceDN w:val="0"/>
        <w:adjustRightInd w:val="0"/>
        <w:ind w:firstLine="540"/>
        <w:jc w:val="both"/>
        <w:rPr>
          <w:sz w:val="26"/>
          <w:szCs w:val="26"/>
        </w:rPr>
      </w:pPr>
      <w:r w:rsidRPr="00666E81">
        <w:rPr>
          <w:sz w:val="26"/>
          <w:szCs w:val="26"/>
        </w:rPr>
        <w:t>6.1. Настоящее Соглашение вступает в силу с момента его подписания Сторонами и действует в течение финансового года.</w:t>
      </w:r>
    </w:p>
    <w:p w:rsidR="001877B8" w:rsidRPr="00666E81" w:rsidRDefault="001877B8" w:rsidP="00873BD9">
      <w:pPr>
        <w:autoSpaceDE w:val="0"/>
        <w:autoSpaceDN w:val="0"/>
        <w:adjustRightInd w:val="0"/>
        <w:jc w:val="both"/>
        <w:rPr>
          <w:sz w:val="26"/>
          <w:szCs w:val="26"/>
        </w:rPr>
      </w:pPr>
    </w:p>
    <w:p w:rsidR="001877B8" w:rsidRPr="00666E81" w:rsidRDefault="001877B8" w:rsidP="00873BD9">
      <w:pPr>
        <w:autoSpaceDE w:val="0"/>
        <w:autoSpaceDN w:val="0"/>
        <w:adjustRightInd w:val="0"/>
        <w:jc w:val="center"/>
        <w:outlineLvl w:val="0"/>
        <w:rPr>
          <w:sz w:val="26"/>
          <w:szCs w:val="26"/>
        </w:rPr>
      </w:pPr>
      <w:r w:rsidRPr="00666E81">
        <w:rPr>
          <w:sz w:val="26"/>
          <w:szCs w:val="26"/>
        </w:rPr>
        <w:t>7. Другие условия</w:t>
      </w:r>
    </w:p>
    <w:p w:rsidR="001877B8" w:rsidRPr="00666E81" w:rsidRDefault="001877B8" w:rsidP="00873BD9">
      <w:pPr>
        <w:autoSpaceDE w:val="0"/>
        <w:autoSpaceDN w:val="0"/>
        <w:adjustRightInd w:val="0"/>
        <w:jc w:val="both"/>
        <w:rPr>
          <w:sz w:val="26"/>
          <w:szCs w:val="26"/>
        </w:rPr>
      </w:pPr>
    </w:p>
    <w:p w:rsidR="001877B8" w:rsidRPr="00666E81" w:rsidRDefault="001877B8" w:rsidP="00873BD9">
      <w:pPr>
        <w:autoSpaceDE w:val="0"/>
        <w:autoSpaceDN w:val="0"/>
        <w:adjustRightInd w:val="0"/>
        <w:ind w:firstLine="540"/>
        <w:jc w:val="both"/>
        <w:rPr>
          <w:sz w:val="26"/>
          <w:szCs w:val="26"/>
        </w:rPr>
      </w:pPr>
      <w:r w:rsidRPr="00666E81">
        <w:rPr>
          <w:sz w:val="26"/>
          <w:szCs w:val="26"/>
        </w:rPr>
        <w:t>7.1. Настоящее Сог</w:t>
      </w:r>
      <w:r w:rsidR="00666E81" w:rsidRPr="00666E81">
        <w:rPr>
          <w:sz w:val="26"/>
          <w:szCs w:val="26"/>
        </w:rPr>
        <w:t>лашение составлено на 4</w:t>
      </w:r>
      <w:r w:rsidRPr="00666E81">
        <w:rPr>
          <w:sz w:val="26"/>
          <w:szCs w:val="26"/>
        </w:rPr>
        <w:t xml:space="preserve"> листах в двух экземплярах, имеющих равную юридическую силу, по одному для каждой из Сторон.</w:t>
      </w:r>
    </w:p>
    <w:p w:rsidR="001877B8" w:rsidRPr="00666E81" w:rsidRDefault="001877B8" w:rsidP="00873BD9">
      <w:pPr>
        <w:autoSpaceDE w:val="0"/>
        <w:autoSpaceDN w:val="0"/>
        <w:adjustRightInd w:val="0"/>
        <w:jc w:val="both"/>
        <w:rPr>
          <w:sz w:val="26"/>
          <w:szCs w:val="26"/>
        </w:rPr>
      </w:pPr>
    </w:p>
    <w:p w:rsidR="001877B8" w:rsidRPr="00666E81" w:rsidRDefault="001877B8" w:rsidP="00873BD9">
      <w:pPr>
        <w:autoSpaceDE w:val="0"/>
        <w:autoSpaceDN w:val="0"/>
        <w:adjustRightInd w:val="0"/>
        <w:jc w:val="center"/>
        <w:outlineLvl w:val="0"/>
        <w:rPr>
          <w:sz w:val="26"/>
          <w:szCs w:val="26"/>
        </w:rPr>
      </w:pPr>
      <w:r w:rsidRPr="00666E81">
        <w:rPr>
          <w:sz w:val="26"/>
          <w:szCs w:val="26"/>
        </w:rPr>
        <w:t>8. Юридические адреса и подписи сторон</w:t>
      </w:r>
    </w:p>
    <w:p w:rsidR="001877B8" w:rsidRPr="00666E81" w:rsidRDefault="001877B8" w:rsidP="00873BD9">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5166"/>
      </w:tblGrid>
      <w:tr w:rsidR="001877B8" w:rsidRPr="00666E81" w:rsidTr="00666E81">
        <w:tc>
          <w:tcPr>
            <w:tcW w:w="4819" w:type="dxa"/>
          </w:tcPr>
          <w:p w:rsidR="001877B8" w:rsidRPr="00666E81" w:rsidRDefault="00666E81" w:rsidP="00873BD9">
            <w:pPr>
              <w:autoSpaceDE w:val="0"/>
              <w:autoSpaceDN w:val="0"/>
              <w:adjustRightInd w:val="0"/>
              <w:rPr>
                <w:sz w:val="26"/>
                <w:szCs w:val="26"/>
              </w:rPr>
            </w:pPr>
            <w:r w:rsidRPr="00666E81">
              <w:rPr>
                <w:sz w:val="26"/>
                <w:szCs w:val="26"/>
              </w:rPr>
              <w:t>Муниципальное казённое учреждение «Городское хозяйство» города Дивногорска</w:t>
            </w:r>
          </w:p>
          <w:p w:rsidR="001877B8" w:rsidRPr="00666E81" w:rsidRDefault="001877B8" w:rsidP="00873BD9">
            <w:pPr>
              <w:autoSpaceDE w:val="0"/>
              <w:autoSpaceDN w:val="0"/>
              <w:adjustRightInd w:val="0"/>
              <w:rPr>
                <w:sz w:val="26"/>
                <w:szCs w:val="26"/>
              </w:rPr>
            </w:pPr>
          </w:p>
          <w:p w:rsidR="001877B8" w:rsidRPr="00666E81" w:rsidRDefault="001877B8" w:rsidP="00873BD9">
            <w:pPr>
              <w:autoSpaceDE w:val="0"/>
              <w:autoSpaceDN w:val="0"/>
              <w:adjustRightInd w:val="0"/>
              <w:rPr>
                <w:sz w:val="26"/>
                <w:szCs w:val="26"/>
              </w:rPr>
            </w:pPr>
            <w:r w:rsidRPr="00666E81">
              <w:rPr>
                <w:sz w:val="26"/>
                <w:szCs w:val="26"/>
              </w:rPr>
              <w:t>Юридический/почтовый адрес:</w:t>
            </w:r>
          </w:p>
          <w:p w:rsidR="001877B8" w:rsidRPr="00666E81" w:rsidRDefault="001877B8" w:rsidP="00873BD9">
            <w:pPr>
              <w:autoSpaceDE w:val="0"/>
              <w:autoSpaceDN w:val="0"/>
              <w:adjustRightInd w:val="0"/>
              <w:rPr>
                <w:sz w:val="26"/>
                <w:szCs w:val="26"/>
              </w:rPr>
            </w:pPr>
            <w:r w:rsidRPr="00666E81">
              <w:rPr>
                <w:sz w:val="26"/>
                <w:szCs w:val="26"/>
              </w:rPr>
              <w:t>66</w:t>
            </w:r>
            <w:r w:rsidR="00666E81" w:rsidRPr="00666E81">
              <w:rPr>
                <w:sz w:val="26"/>
                <w:szCs w:val="26"/>
              </w:rPr>
              <w:t>3090</w:t>
            </w:r>
            <w:r w:rsidRPr="00666E81">
              <w:rPr>
                <w:sz w:val="26"/>
                <w:szCs w:val="26"/>
              </w:rPr>
              <w:t>, Красноярский край,</w:t>
            </w:r>
          </w:p>
          <w:p w:rsidR="001877B8" w:rsidRPr="00666E81" w:rsidRDefault="00666E81" w:rsidP="00873BD9">
            <w:pPr>
              <w:autoSpaceDE w:val="0"/>
              <w:autoSpaceDN w:val="0"/>
              <w:adjustRightInd w:val="0"/>
              <w:rPr>
                <w:sz w:val="26"/>
                <w:szCs w:val="26"/>
              </w:rPr>
            </w:pPr>
            <w:r w:rsidRPr="00666E81">
              <w:rPr>
                <w:sz w:val="26"/>
                <w:szCs w:val="26"/>
              </w:rPr>
              <w:t xml:space="preserve">г. Дивногорск, </w:t>
            </w:r>
            <w:r w:rsidR="001877B8" w:rsidRPr="00666E81">
              <w:rPr>
                <w:sz w:val="26"/>
                <w:szCs w:val="26"/>
              </w:rPr>
              <w:t xml:space="preserve"> ул. </w:t>
            </w:r>
            <w:proofErr w:type="gramStart"/>
            <w:r w:rsidRPr="00666E81">
              <w:rPr>
                <w:sz w:val="26"/>
                <w:szCs w:val="26"/>
              </w:rPr>
              <w:t>Комсомольская</w:t>
            </w:r>
            <w:proofErr w:type="gramEnd"/>
            <w:r w:rsidRPr="00666E81">
              <w:rPr>
                <w:sz w:val="26"/>
                <w:szCs w:val="26"/>
              </w:rPr>
              <w:t>, 2</w:t>
            </w:r>
          </w:p>
          <w:p w:rsidR="001877B8" w:rsidRPr="00666E81" w:rsidRDefault="001877B8" w:rsidP="00873BD9">
            <w:pPr>
              <w:autoSpaceDE w:val="0"/>
              <w:autoSpaceDN w:val="0"/>
              <w:adjustRightInd w:val="0"/>
              <w:rPr>
                <w:sz w:val="26"/>
                <w:szCs w:val="26"/>
              </w:rPr>
            </w:pPr>
            <w:r w:rsidRPr="00666E81">
              <w:rPr>
                <w:sz w:val="26"/>
                <w:szCs w:val="26"/>
              </w:rPr>
              <w:t>Банковские реквизиты:</w:t>
            </w:r>
          </w:p>
          <w:p w:rsidR="00666E81" w:rsidRPr="00666E81" w:rsidRDefault="00666E81" w:rsidP="00666E81">
            <w:pPr>
              <w:autoSpaceDE w:val="0"/>
              <w:autoSpaceDN w:val="0"/>
              <w:adjustRightInd w:val="0"/>
              <w:rPr>
                <w:sz w:val="26"/>
                <w:szCs w:val="26"/>
              </w:rPr>
            </w:pPr>
            <w:r w:rsidRPr="00666E81">
              <w:rPr>
                <w:sz w:val="26"/>
                <w:szCs w:val="26"/>
              </w:rPr>
              <w:t xml:space="preserve">(МКУ ГХ города Дивногорска </w:t>
            </w:r>
            <w:proofErr w:type="gramStart"/>
            <w:r w:rsidRPr="00666E81">
              <w:rPr>
                <w:sz w:val="26"/>
                <w:szCs w:val="26"/>
              </w:rPr>
              <w:t>л</w:t>
            </w:r>
            <w:proofErr w:type="gramEnd"/>
            <w:r w:rsidRPr="00666E81">
              <w:rPr>
                <w:sz w:val="26"/>
                <w:szCs w:val="26"/>
              </w:rPr>
              <w:t>/с 03193Р08190) в ОТДЕЛЕНИЕ КРАСНОЯРСК Г. КРАСНОЯРСК</w:t>
            </w:r>
          </w:p>
          <w:p w:rsidR="00666E81" w:rsidRPr="00666E81" w:rsidRDefault="00666E81" w:rsidP="00666E81">
            <w:pPr>
              <w:autoSpaceDE w:val="0"/>
              <w:autoSpaceDN w:val="0"/>
              <w:adjustRightInd w:val="0"/>
              <w:rPr>
                <w:sz w:val="26"/>
                <w:szCs w:val="26"/>
              </w:rPr>
            </w:pPr>
            <w:proofErr w:type="gramStart"/>
            <w:r w:rsidRPr="00666E81">
              <w:rPr>
                <w:sz w:val="26"/>
                <w:szCs w:val="26"/>
              </w:rPr>
              <w:t>р</w:t>
            </w:r>
            <w:proofErr w:type="gramEnd"/>
            <w:r w:rsidRPr="00666E81">
              <w:rPr>
                <w:sz w:val="26"/>
                <w:szCs w:val="26"/>
              </w:rPr>
              <w:t>/</w:t>
            </w:r>
            <w:proofErr w:type="spellStart"/>
            <w:r w:rsidRPr="00666E81">
              <w:rPr>
                <w:sz w:val="26"/>
                <w:szCs w:val="26"/>
              </w:rPr>
              <w:t>сч</w:t>
            </w:r>
            <w:proofErr w:type="spellEnd"/>
            <w:r w:rsidRPr="00666E81">
              <w:rPr>
                <w:sz w:val="26"/>
                <w:szCs w:val="26"/>
              </w:rPr>
              <w:t xml:space="preserve"> 40204810100000000531, БИК 040407001, ИНН 2446031320, КПП 244601001, ОГРН 1102468061211, ОКТМО 04709000.</w:t>
            </w:r>
          </w:p>
          <w:p w:rsidR="001877B8" w:rsidRPr="00666E81" w:rsidRDefault="00666E81" w:rsidP="00873BD9">
            <w:pPr>
              <w:autoSpaceDE w:val="0"/>
              <w:autoSpaceDN w:val="0"/>
              <w:adjustRightInd w:val="0"/>
              <w:rPr>
                <w:sz w:val="26"/>
                <w:szCs w:val="26"/>
              </w:rPr>
            </w:pPr>
            <w:r w:rsidRPr="00666E81">
              <w:rPr>
                <w:sz w:val="26"/>
                <w:szCs w:val="26"/>
              </w:rPr>
              <w:t xml:space="preserve">Адрес электронной почты: </w:t>
            </w:r>
            <w:hyperlink r:id="rId20" w:history="1">
              <w:r w:rsidRPr="00666E81">
                <w:rPr>
                  <w:rStyle w:val="aa"/>
                  <w:sz w:val="26"/>
                  <w:szCs w:val="26"/>
                  <w:lang w:val="en-US"/>
                </w:rPr>
                <w:t>divkgh</w:t>
              </w:r>
              <w:r w:rsidRPr="00666E81">
                <w:rPr>
                  <w:rStyle w:val="aa"/>
                  <w:sz w:val="26"/>
                  <w:szCs w:val="26"/>
                </w:rPr>
                <w:t>@</w:t>
              </w:r>
              <w:r w:rsidRPr="00666E81">
                <w:rPr>
                  <w:rStyle w:val="aa"/>
                  <w:sz w:val="26"/>
                  <w:szCs w:val="26"/>
                  <w:lang w:val="en-US"/>
                </w:rPr>
                <w:t>yandex</w:t>
              </w:r>
              <w:r w:rsidRPr="00666E81">
                <w:rPr>
                  <w:rStyle w:val="aa"/>
                  <w:sz w:val="26"/>
                  <w:szCs w:val="26"/>
                </w:rPr>
                <w:t>.</w:t>
              </w:r>
              <w:proofErr w:type="spellStart"/>
              <w:r w:rsidRPr="00666E81">
                <w:rPr>
                  <w:rStyle w:val="aa"/>
                  <w:sz w:val="26"/>
                  <w:szCs w:val="26"/>
                  <w:lang w:val="en-US"/>
                </w:rPr>
                <w:t>ru</w:t>
              </w:r>
              <w:proofErr w:type="spellEnd"/>
            </w:hyperlink>
          </w:p>
        </w:tc>
        <w:tc>
          <w:tcPr>
            <w:tcW w:w="5166" w:type="dxa"/>
          </w:tcPr>
          <w:p w:rsidR="001877B8" w:rsidRPr="00666E81" w:rsidRDefault="001877B8" w:rsidP="00666E81">
            <w:pPr>
              <w:autoSpaceDE w:val="0"/>
              <w:autoSpaceDN w:val="0"/>
              <w:adjustRightInd w:val="0"/>
              <w:jc w:val="center"/>
              <w:rPr>
                <w:sz w:val="26"/>
                <w:szCs w:val="26"/>
              </w:rPr>
            </w:pPr>
            <w:r w:rsidRPr="00666E81">
              <w:rPr>
                <w:sz w:val="26"/>
                <w:szCs w:val="26"/>
              </w:rPr>
              <w:t>Транспортная организация</w:t>
            </w:r>
          </w:p>
        </w:tc>
      </w:tr>
      <w:tr w:rsidR="001877B8" w:rsidRPr="00666E81" w:rsidTr="00666E81">
        <w:tc>
          <w:tcPr>
            <w:tcW w:w="4819" w:type="dxa"/>
          </w:tcPr>
          <w:p w:rsidR="001877B8" w:rsidRPr="00666E81" w:rsidRDefault="00666E81" w:rsidP="00873BD9">
            <w:pPr>
              <w:autoSpaceDE w:val="0"/>
              <w:autoSpaceDN w:val="0"/>
              <w:adjustRightInd w:val="0"/>
              <w:rPr>
                <w:sz w:val="26"/>
                <w:szCs w:val="26"/>
              </w:rPr>
            </w:pPr>
            <w:r w:rsidRPr="00666E81">
              <w:rPr>
                <w:sz w:val="26"/>
                <w:szCs w:val="26"/>
              </w:rPr>
              <w:t>Директор</w:t>
            </w:r>
          </w:p>
          <w:p w:rsidR="001877B8" w:rsidRPr="00666E81" w:rsidRDefault="001877B8" w:rsidP="00873BD9">
            <w:pPr>
              <w:autoSpaceDE w:val="0"/>
              <w:autoSpaceDN w:val="0"/>
              <w:adjustRightInd w:val="0"/>
              <w:rPr>
                <w:sz w:val="26"/>
                <w:szCs w:val="26"/>
              </w:rPr>
            </w:pPr>
          </w:p>
          <w:p w:rsidR="001877B8" w:rsidRPr="00666E81" w:rsidRDefault="001877B8" w:rsidP="00873BD9">
            <w:pPr>
              <w:autoSpaceDE w:val="0"/>
              <w:autoSpaceDN w:val="0"/>
              <w:adjustRightInd w:val="0"/>
              <w:rPr>
                <w:sz w:val="26"/>
                <w:szCs w:val="26"/>
              </w:rPr>
            </w:pPr>
            <w:r w:rsidRPr="00666E81">
              <w:rPr>
                <w:sz w:val="26"/>
                <w:szCs w:val="26"/>
              </w:rPr>
              <w:t xml:space="preserve">______________ </w:t>
            </w:r>
            <w:r w:rsidR="00666E81" w:rsidRPr="00666E81">
              <w:rPr>
                <w:sz w:val="26"/>
                <w:szCs w:val="26"/>
              </w:rPr>
              <w:t>Р.М. Шнайдер</w:t>
            </w:r>
          </w:p>
          <w:p w:rsidR="001877B8" w:rsidRPr="00666E81" w:rsidRDefault="001877B8" w:rsidP="00873BD9">
            <w:pPr>
              <w:autoSpaceDE w:val="0"/>
              <w:autoSpaceDN w:val="0"/>
              <w:adjustRightInd w:val="0"/>
              <w:rPr>
                <w:sz w:val="26"/>
                <w:szCs w:val="26"/>
              </w:rPr>
            </w:pPr>
          </w:p>
          <w:p w:rsidR="001877B8" w:rsidRPr="00666E81" w:rsidRDefault="001877B8" w:rsidP="00873BD9">
            <w:pPr>
              <w:autoSpaceDE w:val="0"/>
              <w:autoSpaceDN w:val="0"/>
              <w:adjustRightInd w:val="0"/>
              <w:rPr>
                <w:sz w:val="26"/>
                <w:szCs w:val="26"/>
              </w:rPr>
            </w:pPr>
            <w:proofErr w:type="spellStart"/>
            <w:r w:rsidRPr="00666E81">
              <w:rPr>
                <w:sz w:val="26"/>
                <w:szCs w:val="26"/>
              </w:rPr>
              <w:t>м.п</w:t>
            </w:r>
            <w:proofErr w:type="spellEnd"/>
            <w:r w:rsidRPr="00666E81">
              <w:rPr>
                <w:sz w:val="26"/>
                <w:szCs w:val="26"/>
              </w:rPr>
              <w:t>.</w:t>
            </w:r>
          </w:p>
        </w:tc>
        <w:tc>
          <w:tcPr>
            <w:tcW w:w="5166" w:type="dxa"/>
          </w:tcPr>
          <w:p w:rsidR="001877B8" w:rsidRPr="00666E81" w:rsidRDefault="001877B8" w:rsidP="00873BD9">
            <w:pPr>
              <w:autoSpaceDE w:val="0"/>
              <w:autoSpaceDN w:val="0"/>
              <w:adjustRightInd w:val="0"/>
              <w:rPr>
                <w:sz w:val="26"/>
                <w:szCs w:val="26"/>
              </w:rPr>
            </w:pPr>
          </w:p>
          <w:p w:rsidR="001877B8" w:rsidRPr="00666E81" w:rsidRDefault="001877B8" w:rsidP="00873BD9">
            <w:pPr>
              <w:autoSpaceDE w:val="0"/>
              <w:autoSpaceDN w:val="0"/>
              <w:adjustRightInd w:val="0"/>
              <w:rPr>
                <w:sz w:val="26"/>
                <w:szCs w:val="26"/>
              </w:rPr>
            </w:pPr>
          </w:p>
          <w:p w:rsidR="001877B8" w:rsidRPr="00666E81" w:rsidRDefault="001877B8" w:rsidP="00873BD9">
            <w:pPr>
              <w:autoSpaceDE w:val="0"/>
              <w:autoSpaceDN w:val="0"/>
              <w:adjustRightInd w:val="0"/>
              <w:jc w:val="both"/>
              <w:rPr>
                <w:sz w:val="26"/>
                <w:szCs w:val="26"/>
              </w:rPr>
            </w:pPr>
            <w:r w:rsidRPr="00666E81">
              <w:rPr>
                <w:sz w:val="26"/>
                <w:szCs w:val="26"/>
              </w:rPr>
              <w:t>______________</w:t>
            </w:r>
          </w:p>
          <w:p w:rsidR="001877B8" w:rsidRPr="00666E81" w:rsidRDefault="001877B8" w:rsidP="00873BD9">
            <w:pPr>
              <w:autoSpaceDE w:val="0"/>
              <w:autoSpaceDN w:val="0"/>
              <w:adjustRightInd w:val="0"/>
              <w:rPr>
                <w:sz w:val="26"/>
                <w:szCs w:val="26"/>
              </w:rPr>
            </w:pPr>
          </w:p>
          <w:p w:rsidR="001877B8" w:rsidRPr="00666E81" w:rsidRDefault="001877B8" w:rsidP="00873BD9">
            <w:pPr>
              <w:autoSpaceDE w:val="0"/>
              <w:autoSpaceDN w:val="0"/>
              <w:adjustRightInd w:val="0"/>
              <w:jc w:val="both"/>
              <w:rPr>
                <w:sz w:val="26"/>
                <w:szCs w:val="26"/>
              </w:rPr>
            </w:pPr>
            <w:proofErr w:type="spellStart"/>
            <w:r w:rsidRPr="00666E81">
              <w:rPr>
                <w:sz w:val="26"/>
                <w:szCs w:val="26"/>
              </w:rPr>
              <w:t>м.п</w:t>
            </w:r>
            <w:proofErr w:type="spellEnd"/>
            <w:r w:rsidRPr="00666E81">
              <w:rPr>
                <w:sz w:val="26"/>
                <w:szCs w:val="26"/>
              </w:rPr>
              <w:t>.</w:t>
            </w:r>
          </w:p>
        </w:tc>
      </w:tr>
    </w:tbl>
    <w:p w:rsidR="001877B8" w:rsidRPr="00AA3814" w:rsidRDefault="001877B8" w:rsidP="00873BD9">
      <w:pPr>
        <w:autoSpaceDE w:val="0"/>
        <w:autoSpaceDN w:val="0"/>
        <w:adjustRightInd w:val="0"/>
        <w:jc w:val="both"/>
        <w:rPr>
          <w:sz w:val="28"/>
          <w:szCs w:val="28"/>
        </w:rPr>
      </w:pPr>
    </w:p>
    <w:sectPr w:rsidR="001877B8" w:rsidRPr="00AA3814" w:rsidSect="001877B8">
      <w:pgSz w:w="11906" w:h="16838"/>
      <w:pgMar w:top="709" w:right="851" w:bottom="709" w:left="1134"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0C" w:rsidRDefault="0048630C">
      <w:r>
        <w:separator/>
      </w:r>
    </w:p>
  </w:endnote>
  <w:endnote w:type="continuationSeparator" w:id="0">
    <w:p w:rsidR="0048630C" w:rsidRDefault="0048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0C" w:rsidRDefault="0048630C">
      <w:r>
        <w:separator/>
      </w:r>
    </w:p>
  </w:footnote>
  <w:footnote w:type="continuationSeparator" w:id="0">
    <w:p w:rsidR="0048630C" w:rsidRDefault="00486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2">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F523E3B"/>
    <w:multiLevelType w:val="singleLevel"/>
    <w:tmpl w:val="0419000F"/>
    <w:lvl w:ilvl="0">
      <w:start w:val="1"/>
      <w:numFmt w:val="decimal"/>
      <w:lvlText w:val="%1."/>
      <w:lvlJc w:val="left"/>
      <w:pPr>
        <w:tabs>
          <w:tab w:val="num" w:pos="360"/>
        </w:tabs>
        <w:ind w:left="360" w:hanging="360"/>
      </w:pPr>
    </w:lvl>
  </w:abstractNum>
  <w:abstractNum w:abstractNumId="24">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5">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213589"/>
    <w:multiLevelType w:val="singleLevel"/>
    <w:tmpl w:val="0419000F"/>
    <w:lvl w:ilvl="0">
      <w:start w:val="1"/>
      <w:numFmt w:val="decimal"/>
      <w:lvlText w:val="%1."/>
      <w:lvlJc w:val="left"/>
      <w:pPr>
        <w:tabs>
          <w:tab w:val="num" w:pos="360"/>
        </w:tabs>
        <w:ind w:left="360" w:hanging="360"/>
      </w:pPr>
    </w:lvl>
  </w:abstractNum>
  <w:abstractNum w:abstractNumId="29">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0">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1">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4">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5">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37">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38">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2"/>
  </w:num>
  <w:num w:numId="4">
    <w:abstractNumId w:val="1"/>
  </w:num>
  <w:num w:numId="5">
    <w:abstractNumId w:val="28"/>
  </w:num>
  <w:num w:numId="6">
    <w:abstractNumId w:val="34"/>
  </w:num>
  <w:num w:numId="7">
    <w:abstractNumId w:val="37"/>
  </w:num>
  <w:num w:numId="8">
    <w:abstractNumId w:val="24"/>
  </w:num>
  <w:num w:numId="9">
    <w:abstractNumId w:val="30"/>
  </w:num>
  <w:num w:numId="10">
    <w:abstractNumId w:val="39"/>
  </w:num>
  <w:num w:numId="11">
    <w:abstractNumId w:val="5"/>
  </w:num>
  <w:num w:numId="12">
    <w:abstractNumId w:val="29"/>
  </w:num>
  <w:num w:numId="13">
    <w:abstractNumId w:val="26"/>
  </w:num>
  <w:num w:numId="14">
    <w:abstractNumId w:val="8"/>
  </w:num>
  <w:num w:numId="15">
    <w:abstractNumId w:val="36"/>
  </w:num>
  <w:num w:numId="16">
    <w:abstractNumId w:val="0"/>
  </w:num>
  <w:num w:numId="17">
    <w:abstractNumId w:val="32"/>
  </w:num>
  <w:num w:numId="18">
    <w:abstractNumId w:val="15"/>
  </w:num>
  <w:num w:numId="19">
    <w:abstractNumId w:val="13"/>
  </w:num>
  <w:num w:numId="20">
    <w:abstractNumId w:val="16"/>
  </w:num>
  <w:num w:numId="21">
    <w:abstractNumId w:val="25"/>
  </w:num>
  <w:num w:numId="22">
    <w:abstractNumId w:val="31"/>
  </w:num>
  <w:num w:numId="23">
    <w:abstractNumId w:val="14"/>
  </w:num>
  <w:num w:numId="24">
    <w:abstractNumId w:val="23"/>
  </w:num>
  <w:num w:numId="25">
    <w:abstractNumId w:val="18"/>
  </w:num>
  <w:num w:numId="26">
    <w:abstractNumId w:val="20"/>
  </w:num>
  <w:num w:numId="27">
    <w:abstractNumId w:val="19"/>
  </w:num>
  <w:num w:numId="28">
    <w:abstractNumId w:val="4"/>
  </w:num>
  <w:num w:numId="29">
    <w:abstractNumId w:val="27"/>
  </w:num>
  <w:num w:numId="30">
    <w:abstractNumId w:val="33"/>
  </w:num>
  <w:num w:numId="31">
    <w:abstractNumId w:val="38"/>
  </w:num>
  <w:num w:numId="32">
    <w:abstractNumId w:val="6"/>
  </w:num>
  <w:num w:numId="33">
    <w:abstractNumId w:val="3"/>
  </w:num>
  <w:num w:numId="34">
    <w:abstractNumId w:val="11"/>
  </w:num>
  <w:num w:numId="35">
    <w:abstractNumId w:val="7"/>
  </w:num>
  <w:num w:numId="36">
    <w:abstractNumId w:val="35"/>
  </w:num>
  <w:num w:numId="37">
    <w:abstractNumId w:val="9"/>
  </w:num>
  <w:num w:numId="38">
    <w:abstractNumId w:val="21"/>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34F3"/>
    <w:rsid w:val="000045CF"/>
    <w:rsid w:val="000047D9"/>
    <w:rsid w:val="00012AD8"/>
    <w:rsid w:val="00016E59"/>
    <w:rsid w:val="0003164A"/>
    <w:rsid w:val="00032861"/>
    <w:rsid w:val="00034959"/>
    <w:rsid w:val="00035DF8"/>
    <w:rsid w:val="00051699"/>
    <w:rsid w:val="000523B3"/>
    <w:rsid w:val="00056F2E"/>
    <w:rsid w:val="000615A5"/>
    <w:rsid w:val="00062798"/>
    <w:rsid w:val="000661A3"/>
    <w:rsid w:val="00066584"/>
    <w:rsid w:val="00067000"/>
    <w:rsid w:val="000751F4"/>
    <w:rsid w:val="00081F3D"/>
    <w:rsid w:val="00083082"/>
    <w:rsid w:val="000839D2"/>
    <w:rsid w:val="00084D22"/>
    <w:rsid w:val="00097AF2"/>
    <w:rsid w:val="000A0678"/>
    <w:rsid w:val="000A7CCD"/>
    <w:rsid w:val="000B1565"/>
    <w:rsid w:val="000B656C"/>
    <w:rsid w:val="000C2399"/>
    <w:rsid w:val="000C797E"/>
    <w:rsid w:val="000D0145"/>
    <w:rsid w:val="000D1619"/>
    <w:rsid w:val="000D20E9"/>
    <w:rsid w:val="000E35AF"/>
    <w:rsid w:val="000F178A"/>
    <w:rsid w:val="000F1951"/>
    <w:rsid w:val="000F45BE"/>
    <w:rsid w:val="000F4619"/>
    <w:rsid w:val="000F5FAC"/>
    <w:rsid w:val="000F6A59"/>
    <w:rsid w:val="0010141D"/>
    <w:rsid w:val="00101D37"/>
    <w:rsid w:val="00106057"/>
    <w:rsid w:val="00110960"/>
    <w:rsid w:val="001136D7"/>
    <w:rsid w:val="0011385C"/>
    <w:rsid w:val="0011544E"/>
    <w:rsid w:val="001169A7"/>
    <w:rsid w:val="00121199"/>
    <w:rsid w:val="00123415"/>
    <w:rsid w:val="001266AD"/>
    <w:rsid w:val="00130884"/>
    <w:rsid w:val="001378C0"/>
    <w:rsid w:val="00137E74"/>
    <w:rsid w:val="00140DAE"/>
    <w:rsid w:val="00141F28"/>
    <w:rsid w:val="00142D52"/>
    <w:rsid w:val="00143F2A"/>
    <w:rsid w:val="00150B05"/>
    <w:rsid w:val="0016131E"/>
    <w:rsid w:val="001649CD"/>
    <w:rsid w:val="00165858"/>
    <w:rsid w:val="00167857"/>
    <w:rsid w:val="00175660"/>
    <w:rsid w:val="001764F1"/>
    <w:rsid w:val="00182781"/>
    <w:rsid w:val="001877B8"/>
    <w:rsid w:val="0019019B"/>
    <w:rsid w:val="00193DBC"/>
    <w:rsid w:val="00194A12"/>
    <w:rsid w:val="001A6666"/>
    <w:rsid w:val="001B2560"/>
    <w:rsid w:val="001F249A"/>
    <w:rsid w:val="001F664A"/>
    <w:rsid w:val="001F6925"/>
    <w:rsid w:val="0020238F"/>
    <w:rsid w:val="00203195"/>
    <w:rsid w:val="00203AFC"/>
    <w:rsid w:val="00204B01"/>
    <w:rsid w:val="00205CA4"/>
    <w:rsid w:val="00205F67"/>
    <w:rsid w:val="00206ECD"/>
    <w:rsid w:val="00211858"/>
    <w:rsid w:val="00221D59"/>
    <w:rsid w:val="00223548"/>
    <w:rsid w:val="00224CA9"/>
    <w:rsid w:val="00235B8D"/>
    <w:rsid w:val="0023643C"/>
    <w:rsid w:val="0024115D"/>
    <w:rsid w:val="00243C70"/>
    <w:rsid w:val="00252166"/>
    <w:rsid w:val="00253DEF"/>
    <w:rsid w:val="0025699D"/>
    <w:rsid w:val="00260DFC"/>
    <w:rsid w:val="00261868"/>
    <w:rsid w:val="00261F7B"/>
    <w:rsid w:val="002641B6"/>
    <w:rsid w:val="0026518A"/>
    <w:rsid w:val="0027562E"/>
    <w:rsid w:val="00281193"/>
    <w:rsid w:val="0028654D"/>
    <w:rsid w:val="002906E8"/>
    <w:rsid w:val="002911EF"/>
    <w:rsid w:val="00296555"/>
    <w:rsid w:val="0029659E"/>
    <w:rsid w:val="002A67B9"/>
    <w:rsid w:val="002B3AC4"/>
    <w:rsid w:val="002C2475"/>
    <w:rsid w:val="002C4A34"/>
    <w:rsid w:val="002D1326"/>
    <w:rsid w:val="002D2A96"/>
    <w:rsid w:val="002D549B"/>
    <w:rsid w:val="002D63D4"/>
    <w:rsid w:val="002D7510"/>
    <w:rsid w:val="002F1EDA"/>
    <w:rsid w:val="003053BF"/>
    <w:rsid w:val="00310B95"/>
    <w:rsid w:val="00311BFA"/>
    <w:rsid w:val="003204B1"/>
    <w:rsid w:val="00324CCA"/>
    <w:rsid w:val="0032677E"/>
    <w:rsid w:val="003307AF"/>
    <w:rsid w:val="00332059"/>
    <w:rsid w:val="00335238"/>
    <w:rsid w:val="00340E0D"/>
    <w:rsid w:val="00341F8E"/>
    <w:rsid w:val="00343B2F"/>
    <w:rsid w:val="00346E7D"/>
    <w:rsid w:val="00352508"/>
    <w:rsid w:val="00367DDD"/>
    <w:rsid w:val="00374D9D"/>
    <w:rsid w:val="003767AE"/>
    <w:rsid w:val="00384E55"/>
    <w:rsid w:val="00384F58"/>
    <w:rsid w:val="00395F5F"/>
    <w:rsid w:val="003A00AB"/>
    <w:rsid w:val="003A2C9D"/>
    <w:rsid w:val="003B1E8A"/>
    <w:rsid w:val="003B2693"/>
    <w:rsid w:val="003B3E59"/>
    <w:rsid w:val="003B6DB7"/>
    <w:rsid w:val="003C463D"/>
    <w:rsid w:val="003C51FC"/>
    <w:rsid w:val="003D18DF"/>
    <w:rsid w:val="003D3B7D"/>
    <w:rsid w:val="003D49A4"/>
    <w:rsid w:val="003D68B6"/>
    <w:rsid w:val="003D7563"/>
    <w:rsid w:val="003E300B"/>
    <w:rsid w:val="003E4150"/>
    <w:rsid w:val="003E494E"/>
    <w:rsid w:val="00415991"/>
    <w:rsid w:val="00416CA3"/>
    <w:rsid w:val="0042141C"/>
    <w:rsid w:val="00423B78"/>
    <w:rsid w:val="00425F8C"/>
    <w:rsid w:val="00431199"/>
    <w:rsid w:val="00433D37"/>
    <w:rsid w:val="004410BF"/>
    <w:rsid w:val="004601B6"/>
    <w:rsid w:val="00460E3D"/>
    <w:rsid w:val="00462A40"/>
    <w:rsid w:val="00464502"/>
    <w:rsid w:val="00465616"/>
    <w:rsid w:val="0047479A"/>
    <w:rsid w:val="00482715"/>
    <w:rsid w:val="004830BB"/>
    <w:rsid w:val="004841AF"/>
    <w:rsid w:val="00484291"/>
    <w:rsid w:val="0048630C"/>
    <w:rsid w:val="00487924"/>
    <w:rsid w:val="0049035F"/>
    <w:rsid w:val="004917DE"/>
    <w:rsid w:val="00492CB6"/>
    <w:rsid w:val="0049744F"/>
    <w:rsid w:val="00497899"/>
    <w:rsid w:val="004A104E"/>
    <w:rsid w:val="004B1793"/>
    <w:rsid w:val="004B1C3F"/>
    <w:rsid w:val="004B28B4"/>
    <w:rsid w:val="004B4AB0"/>
    <w:rsid w:val="004C535D"/>
    <w:rsid w:val="004C665E"/>
    <w:rsid w:val="004D7E2A"/>
    <w:rsid w:val="004E1903"/>
    <w:rsid w:val="004E1918"/>
    <w:rsid w:val="004E3595"/>
    <w:rsid w:val="004E79C5"/>
    <w:rsid w:val="004F227D"/>
    <w:rsid w:val="004F2DF1"/>
    <w:rsid w:val="004F7EE5"/>
    <w:rsid w:val="005022B7"/>
    <w:rsid w:val="00516728"/>
    <w:rsid w:val="005275E9"/>
    <w:rsid w:val="00541661"/>
    <w:rsid w:val="005450B9"/>
    <w:rsid w:val="0054677B"/>
    <w:rsid w:val="00554ABD"/>
    <w:rsid w:val="00555D21"/>
    <w:rsid w:val="00555F6C"/>
    <w:rsid w:val="00560C0C"/>
    <w:rsid w:val="00561DA9"/>
    <w:rsid w:val="00562D3C"/>
    <w:rsid w:val="0056657C"/>
    <w:rsid w:val="00572DAE"/>
    <w:rsid w:val="0057571F"/>
    <w:rsid w:val="0057689D"/>
    <w:rsid w:val="00580345"/>
    <w:rsid w:val="00580470"/>
    <w:rsid w:val="00583269"/>
    <w:rsid w:val="00587333"/>
    <w:rsid w:val="005A0216"/>
    <w:rsid w:val="005A0A35"/>
    <w:rsid w:val="005A5785"/>
    <w:rsid w:val="005B2928"/>
    <w:rsid w:val="005B4597"/>
    <w:rsid w:val="005B7DF9"/>
    <w:rsid w:val="005C4E88"/>
    <w:rsid w:val="005D01C4"/>
    <w:rsid w:val="005D0FAB"/>
    <w:rsid w:val="005D4FA4"/>
    <w:rsid w:val="005E0273"/>
    <w:rsid w:val="005E1B01"/>
    <w:rsid w:val="005E7342"/>
    <w:rsid w:val="005E7D83"/>
    <w:rsid w:val="005F3514"/>
    <w:rsid w:val="005F3834"/>
    <w:rsid w:val="005F4CDB"/>
    <w:rsid w:val="005F4F25"/>
    <w:rsid w:val="005F532E"/>
    <w:rsid w:val="0060398E"/>
    <w:rsid w:val="00610056"/>
    <w:rsid w:val="00615C11"/>
    <w:rsid w:val="0062209E"/>
    <w:rsid w:val="006238F9"/>
    <w:rsid w:val="00636F48"/>
    <w:rsid w:val="006405DE"/>
    <w:rsid w:val="00654507"/>
    <w:rsid w:val="00656A69"/>
    <w:rsid w:val="00663851"/>
    <w:rsid w:val="00664953"/>
    <w:rsid w:val="00666E81"/>
    <w:rsid w:val="0066741A"/>
    <w:rsid w:val="00670ACE"/>
    <w:rsid w:val="00672A9A"/>
    <w:rsid w:val="006740D9"/>
    <w:rsid w:val="006751CA"/>
    <w:rsid w:val="00675F08"/>
    <w:rsid w:val="006862B7"/>
    <w:rsid w:val="00694909"/>
    <w:rsid w:val="0069609E"/>
    <w:rsid w:val="006A0F88"/>
    <w:rsid w:val="006A1ECB"/>
    <w:rsid w:val="006A1F85"/>
    <w:rsid w:val="006A37F6"/>
    <w:rsid w:val="006A63A8"/>
    <w:rsid w:val="006B1255"/>
    <w:rsid w:val="006B492C"/>
    <w:rsid w:val="006B57DD"/>
    <w:rsid w:val="006B67A6"/>
    <w:rsid w:val="006C1B0D"/>
    <w:rsid w:val="006C34D1"/>
    <w:rsid w:val="006C4265"/>
    <w:rsid w:val="006C4837"/>
    <w:rsid w:val="006D0830"/>
    <w:rsid w:val="006E17D0"/>
    <w:rsid w:val="006E207C"/>
    <w:rsid w:val="006E5D67"/>
    <w:rsid w:val="006F7618"/>
    <w:rsid w:val="007026A9"/>
    <w:rsid w:val="007071E5"/>
    <w:rsid w:val="0071269D"/>
    <w:rsid w:val="007172C7"/>
    <w:rsid w:val="0072041E"/>
    <w:rsid w:val="007249F8"/>
    <w:rsid w:val="00726BB8"/>
    <w:rsid w:val="00732F7D"/>
    <w:rsid w:val="00740CDC"/>
    <w:rsid w:val="007423A3"/>
    <w:rsid w:val="0074682C"/>
    <w:rsid w:val="00751476"/>
    <w:rsid w:val="00753714"/>
    <w:rsid w:val="00757636"/>
    <w:rsid w:val="00762111"/>
    <w:rsid w:val="00762FF5"/>
    <w:rsid w:val="00764931"/>
    <w:rsid w:val="007656FE"/>
    <w:rsid w:val="007A0261"/>
    <w:rsid w:val="007A60B4"/>
    <w:rsid w:val="007B188A"/>
    <w:rsid w:val="007C0790"/>
    <w:rsid w:val="007D376F"/>
    <w:rsid w:val="007D7833"/>
    <w:rsid w:val="007E22B3"/>
    <w:rsid w:val="007E246C"/>
    <w:rsid w:val="007E2978"/>
    <w:rsid w:val="007E2ABB"/>
    <w:rsid w:val="007E4317"/>
    <w:rsid w:val="007E45EE"/>
    <w:rsid w:val="007E713D"/>
    <w:rsid w:val="007E7CA1"/>
    <w:rsid w:val="007F38B8"/>
    <w:rsid w:val="008017D7"/>
    <w:rsid w:val="00806489"/>
    <w:rsid w:val="00810B03"/>
    <w:rsid w:val="00814C62"/>
    <w:rsid w:val="00815515"/>
    <w:rsid w:val="00817CCC"/>
    <w:rsid w:val="0082764A"/>
    <w:rsid w:val="00836AB1"/>
    <w:rsid w:val="0083707E"/>
    <w:rsid w:val="00841745"/>
    <w:rsid w:val="0084238B"/>
    <w:rsid w:val="00847D72"/>
    <w:rsid w:val="00851C77"/>
    <w:rsid w:val="008564F7"/>
    <w:rsid w:val="00867876"/>
    <w:rsid w:val="00867D8F"/>
    <w:rsid w:val="00873BD9"/>
    <w:rsid w:val="0087752C"/>
    <w:rsid w:val="00881548"/>
    <w:rsid w:val="00882275"/>
    <w:rsid w:val="00884CA3"/>
    <w:rsid w:val="008852D1"/>
    <w:rsid w:val="008871AD"/>
    <w:rsid w:val="008925A6"/>
    <w:rsid w:val="0089439C"/>
    <w:rsid w:val="008943B8"/>
    <w:rsid w:val="0089739D"/>
    <w:rsid w:val="008A33D6"/>
    <w:rsid w:val="008B1DAD"/>
    <w:rsid w:val="008C399D"/>
    <w:rsid w:val="008D5D11"/>
    <w:rsid w:val="008E01B9"/>
    <w:rsid w:val="008E5A6F"/>
    <w:rsid w:val="008E77E0"/>
    <w:rsid w:val="008F1048"/>
    <w:rsid w:val="00902B3D"/>
    <w:rsid w:val="00912DDB"/>
    <w:rsid w:val="00915447"/>
    <w:rsid w:val="00917B26"/>
    <w:rsid w:val="00924AF3"/>
    <w:rsid w:val="009273D9"/>
    <w:rsid w:val="00930246"/>
    <w:rsid w:val="00930805"/>
    <w:rsid w:val="00932638"/>
    <w:rsid w:val="00941B02"/>
    <w:rsid w:val="00951961"/>
    <w:rsid w:val="009548D4"/>
    <w:rsid w:val="0095536D"/>
    <w:rsid w:val="009641E1"/>
    <w:rsid w:val="00965FB4"/>
    <w:rsid w:val="00966411"/>
    <w:rsid w:val="00970AD4"/>
    <w:rsid w:val="00972406"/>
    <w:rsid w:val="00974B5E"/>
    <w:rsid w:val="00976EE0"/>
    <w:rsid w:val="009830D2"/>
    <w:rsid w:val="00983B5A"/>
    <w:rsid w:val="00992A28"/>
    <w:rsid w:val="00994886"/>
    <w:rsid w:val="0099605B"/>
    <w:rsid w:val="009A004C"/>
    <w:rsid w:val="009B2C30"/>
    <w:rsid w:val="009C1965"/>
    <w:rsid w:val="009C54E7"/>
    <w:rsid w:val="009D1969"/>
    <w:rsid w:val="009D1C3D"/>
    <w:rsid w:val="009D2868"/>
    <w:rsid w:val="009D45F9"/>
    <w:rsid w:val="009D5256"/>
    <w:rsid w:val="009D602D"/>
    <w:rsid w:val="009D6223"/>
    <w:rsid w:val="009E42F1"/>
    <w:rsid w:val="009E57F3"/>
    <w:rsid w:val="009F50AC"/>
    <w:rsid w:val="009F6BFA"/>
    <w:rsid w:val="00A003C0"/>
    <w:rsid w:val="00A01363"/>
    <w:rsid w:val="00A040D4"/>
    <w:rsid w:val="00A04F16"/>
    <w:rsid w:val="00A052A5"/>
    <w:rsid w:val="00A135B4"/>
    <w:rsid w:val="00A20D56"/>
    <w:rsid w:val="00A212FE"/>
    <w:rsid w:val="00A23255"/>
    <w:rsid w:val="00A274D8"/>
    <w:rsid w:val="00A3184D"/>
    <w:rsid w:val="00A3464E"/>
    <w:rsid w:val="00A35366"/>
    <w:rsid w:val="00A36FC2"/>
    <w:rsid w:val="00A4794A"/>
    <w:rsid w:val="00A55C56"/>
    <w:rsid w:val="00A56064"/>
    <w:rsid w:val="00A61251"/>
    <w:rsid w:val="00A6349A"/>
    <w:rsid w:val="00A67CE6"/>
    <w:rsid w:val="00A67F5C"/>
    <w:rsid w:val="00A72058"/>
    <w:rsid w:val="00A73DC8"/>
    <w:rsid w:val="00A8058D"/>
    <w:rsid w:val="00A82948"/>
    <w:rsid w:val="00A85B2B"/>
    <w:rsid w:val="00A85CE6"/>
    <w:rsid w:val="00A93EA6"/>
    <w:rsid w:val="00A94381"/>
    <w:rsid w:val="00A94850"/>
    <w:rsid w:val="00A96CF7"/>
    <w:rsid w:val="00AA3814"/>
    <w:rsid w:val="00AA6FA6"/>
    <w:rsid w:val="00AB5122"/>
    <w:rsid w:val="00AB58D6"/>
    <w:rsid w:val="00AC238C"/>
    <w:rsid w:val="00AC3E89"/>
    <w:rsid w:val="00AD3734"/>
    <w:rsid w:val="00AE2C41"/>
    <w:rsid w:val="00AE7060"/>
    <w:rsid w:val="00AF18B7"/>
    <w:rsid w:val="00B03FB5"/>
    <w:rsid w:val="00B0649A"/>
    <w:rsid w:val="00B068A8"/>
    <w:rsid w:val="00B06AEC"/>
    <w:rsid w:val="00B11158"/>
    <w:rsid w:val="00B12A5F"/>
    <w:rsid w:val="00B137FC"/>
    <w:rsid w:val="00B155CD"/>
    <w:rsid w:val="00B20135"/>
    <w:rsid w:val="00B22FAA"/>
    <w:rsid w:val="00B26266"/>
    <w:rsid w:val="00B319A5"/>
    <w:rsid w:val="00B31EDF"/>
    <w:rsid w:val="00B35134"/>
    <w:rsid w:val="00B40BCB"/>
    <w:rsid w:val="00B4306E"/>
    <w:rsid w:val="00B47BCF"/>
    <w:rsid w:val="00B528D8"/>
    <w:rsid w:val="00B54A98"/>
    <w:rsid w:val="00B614B5"/>
    <w:rsid w:val="00B61B7E"/>
    <w:rsid w:val="00B620B7"/>
    <w:rsid w:val="00B62CAF"/>
    <w:rsid w:val="00B7217D"/>
    <w:rsid w:val="00B725B5"/>
    <w:rsid w:val="00B74686"/>
    <w:rsid w:val="00B80545"/>
    <w:rsid w:val="00B822E7"/>
    <w:rsid w:val="00B832BD"/>
    <w:rsid w:val="00B843DC"/>
    <w:rsid w:val="00B855D2"/>
    <w:rsid w:val="00B90F31"/>
    <w:rsid w:val="00B90FBF"/>
    <w:rsid w:val="00B92758"/>
    <w:rsid w:val="00B92D74"/>
    <w:rsid w:val="00B93C4C"/>
    <w:rsid w:val="00BA01C1"/>
    <w:rsid w:val="00BA7007"/>
    <w:rsid w:val="00BB083A"/>
    <w:rsid w:val="00BC0726"/>
    <w:rsid w:val="00BC0B25"/>
    <w:rsid w:val="00BC2CE4"/>
    <w:rsid w:val="00BE3DE5"/>
    <w:rsid w:val="00BE73EE"/>
    <w:rsid w:val="00BF34E3"/>
    <w:rsid w:val="00C0029F"/>
    <w:rsid w:val="00C0458F"/>
    <w:rsid w:val="00C06890"/>
    <w:rsid w:val="00C10505"/>
    <w:rsid w:val="00C10E20"/>
    <w:rsid w:val="00C11847"/>
    <w:rsid w:val="00C177BA"/>
    <w:rsid w:val="00C3023C"/>
    <w:rsid w:val="00C453C1"/>
    <w:rsid w:val="00C546B5"/>
    <w:rsid w:val="00C5482C"/>
    <w:rsid w:val="00C61117"/>
    <w:rsid w:val="00C62669"/>
    <w:rsid w:val="00C643EF"/>
    <w:rsid w:val="00C7664B"/>
    <w:rsid w:val="00C82156"/>
    <w:rsid w:val="00C8244E"/>
    <w:rsid w:val="00C87E4A"/>
    <w:rsid w:val="00C977CD"/>
    <w:rsid w:val="00CA1EF2"/>
    <w:rsid w:val="00CA2B21"/>
    <w:rsid w:val="00CA54E0"/>
    <w:rsid w:val="00CA7B78"/>
    <w:rsid w:val="00CB72B1"/>
    <w:rsid w:val="00CC3635"/>
    <w:rsid w:val="00CC6CC8"/>
    <w:rsid w:val="00CD77D9"/>
    <w:rsid w:val="00CE0A09"/>
    <w:rsid w:val="00CE565D"/>
    <w:rsid w:val="00CF3B0F"/>
    <w:rsid w:val="00CF4861"/>
    <w:rsid w:val="00CF5CF7"/>
    <w:rsid w:val="00D04466"/>
    <w:rsid w:val="00D15678"/>
    <w:rsid w:val="00D234CE"/>
    <w:rsid w:val="00D24BA6"/>
    <w:rsid w:val="00D26761"/>
    <w:rsid w:val="00D2692B"/>
    <w:rsid w:val="00D3639B"/>
    <w:rsid w:val="00D44986"/>
    <w:rsid w:val="00D60761"/>
    <w:rsid w:val="00D6274B"/>
    <w:rsid w:val="00D62982"/>
    <w:rsid w:val="00D70B42"/>
    <w:rsid w:val="00D741F8"/>
    <w:rsid w:val="00D77DA0"/>
    <w:rsid w:val="00D8431D"/>
    <w:rsid w:val="00D85F34"/>
    <w:rsid w:val="00D86578"/>
    <w:rsid w:val="00D92DB4"/>
    <w:rsid w:val="00D94ACA"/>
    <w:rsid w:val="00DA3BDA"/>
    <w:rsid w:val="00DA40CE"/>
    <w:rsid w:val="00DB071D"/>
    <w:rsid w:val="00DB0C14"/>
    <w:rsid w:val="00DB3949"/>
    <w:rsid w:val="00DB4872"/>
    <w:rsid w:val="00DC0D66"/>
    <w:rsid w:val="00DC12FB"/>
    <w:rsid w:val="00DC2CEF"/>
    <w:rsid w:val="00DC4982"/>
    <w:rsid w:val="00DD0A00"/>
    <w:rsid w:val="00DD1FE5"/>
    <w:rsid w:val="00DD2BEB"/>
    <w:rsid w:val="00DE0100"/>
    <w:rsid w:val="00DE25D4"/>
    <w:rsid w:val="00DE3F45"/>
    <w:rsid w:val="00DE745B"/>
    <w:rsid w:val="00DF1A28"/>
    <w:rsid w:val="00DF6B17"/>
    <w:rsid w:val="00E005BF"/>
    <w:rsid w:val="00E005F2"/>
    <w:rsid w:val="00E07737"/>
    <w:rsid w:val="00E100B9"/>
    <w:rsid w:val="00E15EE4"/>
    <w:rsid w:val="00E1610A"/>
    <w:rsid w:val="00E2103F"/>
    <w:rsid w:val="00E212DA"/>
    <w:rsid w:val="00E2171C"/>
    <w:rsid w:val="00E25B77"/>
    <w:rsid w:val="00E27E42"/>
    <w:rsid w:val="00E3739D"/>
    <w:rsid w:val="00E41313"/>
    <w:rsid w:val="00E4230D"/>
    <w:rsid w:val="00E427C7"/>
    <w:rsid w:val="00E44D03"/>
    <w:rsid w:val="00E51C58"/>
    <w:rsid w:val="00E53301"/>
    <w:rsid w:val="00E57636"/>
    <w:rsid w:val="00E62017"/>
    <w:rsid w:val="00E65350"/>
    <w:rsid w:val="00E66D27"/>
    <w:rsid w:val="00E70A6C"/>
    <w:rsid w:val="00E7171F"/>
    <w:rsid w:val="00E80392"/>
    <w:rsid w:val="00E816AD"/>
    <w:rsid w:val="00E90B52"/>
    <w:rsid w:val="00E94BBD"/>
    <w:rsid w:val="00E97DF3"/>
    <w:rsid w:val="00EA0C72"/>
    <w:rsid w:val="00EA39B0"/>
    <w:rsid w:val="00EB00C6"/>
    <w:rsid w:val="00EB17CB"/>
    <w:rsid w:val="00EB2980"/>
    <w:rsid w:val="00EC3B9F"/>
    <w:rsid w:val="00ED4870"/>
    <w:rsid w:val="00ED6467"/>
    <w:rsid w:val="00EE2D0E"/>
    <w:rsid w:val="00EE36F4"/>
    <w:rsid w:val="00EE4985"/>
    <w:rsid w:val="00EE5AC0"/>
    <w:rsid w:val="00EF1103"/>
    <w:rsid w:val="00EF19E2"/>
    <w:rsid w:val="00EF1BF8"/>
    <w:rsid w:val="00EF2387"/>
    <w:rsid w:val="00EF42BE"/>
    <w:rsid w:val="00F076D6"/>
    <w:rsid w:val="00F10D6D"/>
    <w:rsid w:val="00F12C5D"/>
    <w:rsid w:val="00F14E22"/>
    <w:rsid w:val="00F156F1"/>
    <w:rsid w:val="00F162B6"/>
    <w:rsid w:val="00F17502"/>
    <w:rsid w:val="00F178DB"/>
    <w:rsid w:val="00F20A31"/>
    <w:rsid w:val="00F21DD4"/>
    <w:rsid w:val="00F23AA2"/>
    <w:rsid w:val="00F34629"/>
    <w:rsid w:val="00F374D3"/>
    <w:rsid w:val="00F4061B"/>
    <w:rsid w:val="00F42ADF"/>
    <w:rsid w:val="00F42B04"/>
    <w:rsid w:val="00F45F08"/>
    <w:rsid w:val="00F46445"/>
    <w:rsid w:val="00F47364"/>
    <w:rsid w:val="00F47367"/>
    <w:rsid w:val="00F47421"/>
    <w:rsid w:val="00F50AB3"/>
    <w:rsid w:val="00F562BF"/>
    <w:rsid w:val="00F63B26"/>
    <w:rsid w:val="00F6434F"/>
    <w:rsid w:val="00F67EE6"/>
    <w:rsid w:val="00F71792"/>
    <w:rsid w:val="00F71DD0"/>
    <w:rsid w:val="00F776CD"/>
    <w:rsid w:val="00F821A7"/>
    <w:rsid w:val="00F8232A"/>
    <w:rsid w:val="00F8280B"/>
    <w:rsid w:val="00F8500C"/>
    <w:rsid w:val="00F87436"/>
    <w:rsid w:val="00F9096E"/>
    <w:rsid w:val="00F90FA0"/>
    <w:rsid w:val="00F91F5E"/>
    <w:rsid w:val="00F9231A"/>
    <w:rsid w:val="00F94ACD"/>
    <w:rsid w:val="00F94AFE"/>
    <w:rsid w:val="00F975A2"/>
    <w:rsid w:val="00FA136D"/>
    <w:rsid w:val="00FA323A"/>
    <w:rsid w:val="00FA52AC"/>
    <w:rsid w:val="00FB080C"/>
    <w:rsid w:val="00FB1CDA"/>
    <w:rsid w:val="00FB2504"/>
    <w:rsid w:val="00FB2DA9"/>
    <w:rsid w:val="00FC4B6E"/>
    <w:rsid w:val="00FD1D3C"/>
    <w:rsid w:val="00FD5181"/>
    <w:rsid w:val="00FF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uiPriority w:val="99"/>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1610A"/>
    <w:pPr>
      <w:widowControl w:val="0"/>
      <w:autoSpaceDE w:val="0"/>
      <w:autoSpaceDN w:val="0"/>
      <w:adjustRightInd w:val="0"/>
      <w:ind w:right="19772"/>
    </w:pPr>
    <w:rPr>
      <w:rFonts w:ascii="Arial" w:hAnsi="Arial" w:cs="Arial"/>
      <w:b/>
      <w:bCs/>
    </w:rPr>
  </w:style>
  <w:style w:type="paragraph" w:customStyle="1" w:styleId="ConsPlusNormal">
    <w:name w:val="ConsPlusNormal"/>
    <w:rsid w:val="007E2ABB"/>
    <w:pPr>
      <w:autoSpaceDE w:val="0"/>
      <w:autoSpaceDN w:val="0"/>
      <w:adjustRightInd w:val="0"/>
      <w:ind w:firstLine="720"/>
    </w:pPr>
    <w:rPr>
      <w:rFonts w:ascii="Arial" w:hAnsi="Arial" w:cs="Arial"/>
    </w:rPr>
  </w:style>
  <w:style w:type="paragraph" w:customStyle="1" w:styleId="ConsPlusNonformat">
    <w:name w:val="ConsPlusNonformat"/>
    <w:rsid w:val="007C0790"/>
    <w:pPr>
      <w:autoSpaceDE w:val="0"/>
      <w:autoSpaceDN w:val="0"/>
      <w:adjustRightInd w:val="0"/>
    </w:pPr>
    <w:rPr>
      <w:rFonts w:ascii="Courier New"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uiPriority w:val="99"/>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1610A"/>
    <w:pPr>
      <w:widowControl w:val="0"/>
      <w:autoSpaceDE w:val="0"/>
      <w:autoSpaceDN w:val="0"/>
      <w:adjustRightInd w:val="0"/>
      <w:ind w:right="19772"/>
    </w:pPr>
    <w:rPr>
      <w:rFonts w:ascii="Arial" w:hAnsi="Arial" w:cs="Arial"/>
      <w:b/>
      <w:bCs/>
    </w:rPr>
  </w:style>
  <w:style w:type="paragraph" w:customStyle="1" w:styleId="ConsPlusNormal">
    <w:name w:val="ConsPlusNormal"/>
    <w:rsid w:val="007E2ABB"/>
    <w:pPr>
      <w:autoSpaceDE w:val="0"/>
      <w:autoSpaceDN w:val="0"/>
      <w:adjustRightInd w:val="0"/>
      <w:ind w:firstLine="720"/>
    </w:pPr>
    <w:rPr>
      <w:rFonts w:ascii="Arial" w:hAnsi="Arial" w:cs="Arial"/>
    </w:rPr>
  </w:style>
  <w:style w:type="paragraph" w:customStyle="1" w:styleId="ConsPlusNonformat">
    <w:name w:val="ConsPlusNonformat"/>
    <w:rsid w:val="007C0790"/>
    <w:pPr>
      <w:autoSpaceDE w:val="0"/>
      <w:autoSpaceDN w:val="0"/>
      <w:adjustRightInd w:val="0"/>
    </w:pPr>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856">
      <w:bodyDiv w:val="1"/>
      <w:marLeft w:val="0"/>
      <w:marRight w:val="0"/>
      <w:marTop w:val="0"/>
      <w:marBottom w:val="0"/>
      <w:divBdr>
        <w:top w:val="none" w:sz="0" w:space="0" w:color="auto"/>
        <w:left w:val="none" w:sz="0" w:space="0" w:color="auto"/>
        <w:bottom w:val="none" w:sz="0" w:space="0" w:color="auto"/>
        <w:right w:val="none" w:sz="0" w:space="0" w:color="auto"/>
      </w:divBdr>
    </w:div>
    <w:div w:id="241449485">
      <w:bodyDiv w:val="1"/>
      <w:marLeft w:val="0"/>
      <w:marRight w:val="0"/>
      <w:marTop w:val="0"/>
      <w:marBottom w:val="0"/>
      <w:divBdr>
        <w:top w:val="none" w:sz="0" w:space="0" w:color="auto"/>
        <w:left w:val="none" w:sz="0" w:space="0" w:color="auto"/>
        <w:bottom w:val="none" w:sz="0" w:space="0" w:color="auto"/>
        <w:right w:val="none" w:sz="0" w:space="0" w:color="auto"/>
      </w:divBdr>
      <w:divsChild>
        <w:div w:id="550964007">
          <w:marLeft w:val="0"/>
          <w:marRight w:val="0"/>
          <w:marTop w:val="0"/>
          <w:marBottom w:val="0"/>
          <w:divBdr>
            <w:top w:val="none" w:sz="0" w:space="0" w:color="auto"/>
            <w:left w:val="none" w:sz="0" w:space="0" w:color="auto"/>
            <w:bottom w:val="none" w:sz="0" w:space="0" w:color="auto"/>
            <w:right w:val="none" w:sz="0" w:space="0" w:color="auto"/>
          </w:divBdr>
        </w:div>
        <w:div w:id="1835878780">
          <w:marLeft w:val="0"/>
          <w:marRight w:val="0"/>
          <w:marTop w:val="0"/>
          <w:marBottom w:val="0"/>
          <w:divBdr>
            <w:top w:val="none" w:sz="0" w:space="0" w:color="auto"/>
            <w:left w:val="none" w:sz="0" w:space="0" w:color="auto"/>
            <w:bottom w:val="none" w:sz="0" w:space="0" w:color="auto"/>
            <w:right w:val="none" w:sz="0" w:space="0" w:color="auto"/>
          </w:divBdr>
        </w:div>
        <w:div w:id="1075517401">
          <w:marLeft w:val="0"/>
          <w:marRight w:val="0"/>
          <w:marTop w:val="0"/>
          <w:marBottom w:val="0"/>
          <w:divBdr>
            <w:top w:val="none" w:sz="0" w:space="0" w:color="auto"/>
            <w:left w:val="none" w:sz="0" w:space="0" w:color="auto"/>
            <w:bottom w:val="none" w:sz="0" w:space="0" w:color="auto"/>
            <w:right w:val="none" w:sz="0" w:space="0" w:color="auto"/>
          </w:divBdr>
        </w:div>
        <w:div w:id="2096323494">
          <w:marLeft w:val="0"/>
          <w:marRight w:val="0"/>
          <w:marTop w:val="0"/>
          <w:marBottom w:val="0"/>
          <w:divBdr>
            <w:top w:val="none" w:sz="0" w:space="0" w:color="auto"/>
            <w:left w:val="none" w:sz="0" w:space="0" w:color="auto"/>
            <w:bottom w:val="none" w:sz="0" w:space="0" w:color="auto"/>
            <w:right w:val="none" w:sz="0" w:space="0" w:color="auto"/>
          </w:divBdr>
        </w:div>
        <w:div w:id="474611772">
          <w:marLeft w:val="0"/>
          <w:marRight w:val="0"/>
          <w:marTop w:val="0"/>
          <w:marBottom w:val="0"/>
          <w:divBdr>
            <w:top w:val="none" w:sz="0" w:space="0" w:color="auto"/>
            <w:left w:val="none" w:sz="0" w:space="0" w:color="auto"/>
            <w:bottom w:val="none" w:sz="0" w:space="0" w:color="auto"/>
            <w:right w:val="none" w:sz="0" w:space="0" w:color="auto"/>
          </w:divBdr>
        </w:div>
        <w:div w:id="1937008854">
          <w:marLeft w:val="0"/>
          <w:marRight w:val="0"/>
          <w:marTop w:val="0"/>
          <w:marBottom w:val="0"/>
          <w:divBdr>
            <w:top w:val="none" w:sz="0" w:space="0" w:color="auto"/>
            <w:left w:val="none" w:sz="0" w:space="0" w:color="auto"/>
            <w:bottom w:val="none" w:sz="0" w:space="0" w:color="auto"/>
            <w:right w:val="none" w:sz="0" w:space="0" w:color="auto"/>
          </w:divBdr>
        </w:div>
      </w:divsChild>
    </w:div>
    <w:div w:id="572812382">
      <w:bodyDiv w:val="1"/>
      <w:marLeft w:val="0"/>
      <w:marRight w:val="0"/>
      <w:marTop w:val="0"/>
      <w:marBottom w:val="0"/>
      <w:divBdr>
        <w:top w:val="none" w:sz="0" w:space="0" w:color="auto"/>
        <w:left w:val="none" w:sz="0" w:space="0" w:color="auto"/>
        <w:bottom w:val="none" w:sz="0" w:space="0" w:color="auto"/>
        <w:right w:val="none" w:sz="0" w:space="0" w:color="auto"/>
      </w:divBdr>
    </w:div>
    <w:div w:id="605230443">
      <w:bodyDiv w:val="1"/>
      <w:marLeft w:val="0"/>
      <w:marRight w:val="0"/>
      <w:marTop w:val="0"/>
      <w:marBottom w:val="0"/>
      <w:divBdr>
        <w:top w:val="none" w:sz="0" w:space="0" w:color="auto"/>
        <w:left w:val="none" w:sz="0" w:space="0" w:color="auto"/>
        <w:bottom w:val="none" w:sz="0" w:space="0" w:color="auto"/>
        <w:right w:val="none" w:sz="0" w:space="0" w:color="auto"/>
      </w:divBdr>
    </w:div>
    <w:div w:id="1110467455">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9">
          <w:marLeft w:val="0"/>
          <w:marRight w:val="0"/>
          <w:marTop w:val="0"/>
          <w:marBottom w:val="0"/>
          <w:divBdr>
            <w:top w:val="none" w:sz="0" w:space="0" w:color="auto"/>
            <w:left w:val="none" w:sz="0" w:space="0" w:color="auto"/>
            <w:bottom w:val="none" w:sz="0" w:space="0" w:color="auto"/>
            <w:right w:val="none" w:sz="0" w:space="0" w:color="auto"/>
          </w:divBdr>
        </w:div>
        <w:div w:id="1820878944">
          <w:marLeft w:val="0"/>
          <w:marRight w:val="0"/>
          <w:marTop w:val="0"/>
          <w:marBottom w:val="0"/>
          <w:divBdr>
            <w:top w:val="none" w:sz="0" w:space="0" w:color="auto"/>
            <w:left w:val="none" w:sz="0" w:space="0" w:color="auto"/>
            <w:bottom w:val="none" w:sz="0" w:space="0" w:color="auto"/>
            <w:right w:val="none" w:sz="0" w:space="0" w:color="auto"/>
          </w:divBdr>
        </w:div>
        <w:div w:id="1489054105">
          <w:marLeft w:val="0"/>
          <w:marRight w:val="0"/>
          <w:marTop w:val="0"/>
          <w:marBottom w:val="0"/>
          <w:divBdr>
            <w:top w:val="none" w:sz="0" w:space="0" w:color="auto"/>
            <w:left w:val="none" w:sz="0" w:space="0" w:color="auto"/>
            <w:bottom w:val="none" w:sz="0" w:space="0" w:color="auto"/>
            <w:right w:val="none" w:sz="0" w:space="0" w:color="auto"/>
          </w:divBdr>
        </w:div>
        <w:div w:id="1618103708">
          <w:marLeft w:val="0"/>
          <w:marRight w:val="0"/>
          <w:marTop w:val="0"/>
          <w:marBottom w:val="0"/>
          <w:divBdr>
            <w:top w:val="none" w:sz="0" w:space="0" w:color="auto"/>
            <w:left w:val="none" w:sz="0" w:space="0" w:color="auto"/>
            <w:bottom w:val="none" w:sz="0" w:space="0" w:color="auto"/>
            <w:right w:val="none" w:sz="0" w:space="0" w:color="auto"/>
          </w:divBdr>
        </w:div>
        <w:div w:id="1843740756">
          <w:marLeft w:val="0"/>
          <w:marRight w:val="0"/>
          <w:marTop w:val="0"/>
          <w:marBottom w:val="0"/>
          <w:divBdr>
            <w:top w:val="none" w:sz="0" w:space="0" w:color="auto"/>
            <w:left w:val="none" w:sz="0" w:space="0" w:color="auto"/>
            <w:bottom w:val="none" w:sz="0" w:space="0" w:color="auto"/>
            <w:right w:val="none" w:sz="0" w:space="0" w:color="auto"/>
          </w:divBdr>
        </w:div>
        <w:div w:id="1740783566">
          <w:marLeft w:val="0"/>
          <w:marRight w:val="0"/>
          <w:marTop w:val="0"/>
          <w:marBottom w:val="0"/>
          <w:divBdr>
            <w:top w:val="none" w:sz="0" w:space="0" w:color="auto"/>
            <w:left w:val="none" w:sz="0" w:space="0" w:color="auto"/>
            <w:bottom w:val="none" w:sz="0" w:space="0" w:color="auto"/>
            <w:right w:val="none" w:sz="0" w:space="0" w:color="auto"/>
          </w:divBdr>
        </w:div>
        <w:div w:id="1764257935">
          <w:marLeft w:val="0"/>
          <w:marRight w:val="0"/>
          <w:marTop w:val="0"/>
          <w:marBottom w:val="0"/>
          <w:divBdr>
            <w:top w:val="none" w:sz="0" w:space="0" w:color="auto"/>
            <w:left w:val="none" w:sz="0" w:space="0" w:color="auto"/>
            <w:bottom w:val="none" w:sz="0" w:space="0" w:color="auto"/>
            <w:right w:val="none" w:sz="0" w:space="0" w:color="auto"/>
          </w:divBdr>
        </w:div>
        <w:div w:id="1125612885">
          <w:marLeft w:val="0"/>
          <w:marRight w:val="0"/>
          <w:marTop w:val="0"/>
          <w:marBottom w:val="0"/>
          <w:divBdr>
            <w:top w:val="none" w:sz="0" w:space="0" w:color="auto"/>
            <w:left w:val="none" w:sz="0" w:space="0" w:color="auto"/>
            <w:bottom w:val="none" w:sz="0" w:space="0" w:color="auto"/>
            <w:right w:val="none" w:sz="0" w:space="0" w:color="auto"/>
          </w:divBdr>
        </w:div>
        <w:div w:id="1247496906">
          <w:marLeft w:val="0"/>
          <w:marRight w:val="0"/>
          <w:marTop w:val="0"/>
          <w:marBottom w:val="0"/>
          <w:divBdr>
            <w:top w:val="none" w:sz="0" w:space="0" w:color="auto"/>
            <w:left w:val="none" w:sz="0" w:space="0" w:color="auto"/>
            <w:bottom w:val="none" w:sz="0" w:space="0" w:color="auto"/>
            <w:right w:val="none" w:sz="0" w:space="0" w:color="auto"/>
          </w:divBdr>
        </w:div>
        <w:div w:id="1108769310">
          <w:marLeft w:val="0"/>
          <w:marRight w:val="0"/>
          <w:marTop w:val="0"/>
          <w:marBottom w:val="0"/>
          <w:divBdr>
            <w:top w:val="none" w:sz="0" w:space="0" w:color="auto"/>
            <w:left w:val="none" w:sz="0" w:space="0" w:color="auto"/>
            <w:bottom w:val="none" w:sz="0" w:space="0" w:color="auto"/>
            <w:right w:val="none" w:sz="0" w:space="0" w:color="auto"/>
          </w:divBdr>
        </w:div>
        <w:div w:id="1793864739">
          <w:marLeft w:val="0"/>
          <w:marRight w:val="0"/>
          <w:marTop w:val="0"/>
          <w:marBottom w:val="0"/>
          <w:divBdr>
            <w:top w:val="none" w:sz="0" w:space="0" w:color="auto"/>
            <w:left w:val="none" w:sz="0" w:space="0" w:color="auto"/>
            <w:bottom w:val="none" w:sz="0" w:space="0" w:color="auto"/>
            <w:right w:val="none" w:sz="0" w:space="0" w:color="auto"/>
          </w:divBdr>
        </w:div>
        <w:div w:id="775176781">
          <w:marLeft w:val="0"/>
          <w:marRight w:val="0"/>
          <w:marTop w:val="0"/>
          <w:marBottom w:val="0"/>
          <w:divBdr>
            <w:top w:val="none" w:sz="0" w:space="0" w:color="auto"/>
            <w:left w:val="none" w:sz="0" w:space="0" w:color="auto"/>
            <w:bottom w:val="none" w:sz="0" w:space="0" w:color="auto"/>
            <w:right w:val="none" w:sz="0" w:space="0" w:color="auto"/>
          </w:divBdr>
        </w:div>
        <w:div w:id="843714459">
          <w:marLeft w:val="0"/>
          <w:marRight w:val="0"/>
          <w:marTop w:val="0"/>
          <w:marBottom w:val="0"/>
          <w:divBdr>
            <w:top w:val="none" w:sz="0" w:space="0" w:color="auto"/>
            <w:left w:val="none" w:sz="0" w:space="0" w:color="auto"/>
            <w:bottom w:val="none" w:sz="0" w:space="0" w:color="auto"/>
            <w:right w:val="none" w:sz="0" w:space="0" w:color="auto"/>
          </w:divBdr>
        </w:div>
        <w:div w:id="1007488159">
          <w:marLeft w:val="0"/>
          <w:marRight w:val="0"/>
          <w:marTop w:val="0"/>
          <w:marBottom w:val="0"/>
          <w:divBdr>
            <w:top w:val="none" w:sz="0" w:space="0" w:color="auto"/>
            <w:left w:val="none" w:sz="0" w:space="0" w:color="auto"/>
            <w:bottom w:val="none" w:sz="0" w:space="0" w:color="auto"/>
            <w:right w:val="none" w:sz="0" w:space="0" w:color="auto"/>
          </w:divBdr>
        </w:div>
        <w:div w:id="1053313429">
          <w:marLeft w:val="0"/>
          <w:marRight w:val="0"/>
          <w:marTop w:val="0"/>
          <w:marBottom w:val="0"/>
          <w:divBdr>
            <w:top w:val="none" w:sz="0" w:space="0" w:color="auto"/>
            <w:left w:val="none" w:sz="0" w:space="0" w:color="auto"/>
            <w:bottom w:val="none" w:sz="0" w:space="0" w:color="auto"/>
            <w:right w:val="none" w:sz="0" w:space="0" w:color="auto"/>
          </w:divBdr>
        </w:div>
        <w:div w:id="1964850524">
          <w:marLeft w:val="0"/>
          <w:marRight w:val="0"/>
          <w:marTop w:val="0"/>
          <w:marBottom w:val="0"/>
          <w:divBdr>
            <w:top w:val="none" w:sz="0" w:space="0" w:color="auto"/>
            <w:left w:val="none" w:sz="0" w:space="0" w:color="auto"/>
            <w:bottom w:val="none" w:sz="0" w:space="0" w:color="auto"/>
            <w:right w:val="none" w:sz="0" w:space="0" w:color="auto"/>
          </w:divBdr>
        </w:div>
        <w:div w:id="274799902">
          <w:marLeft w:val="0"/>
          <w:marRight w:val="0"/>
          <w:marTop w:val="0"/>
          <w:marBottom w:val="0"/>
          <w:divBdr>
            <w:top w:val="none" w:sz="0" w:space="0" w:color="auto"/>
            <w:left w:val="none" w:sz="0" w:space="0" w:color="auto"/>
            <w:bottom w:val="none" w:sz="0" w:space="0" w:color="auto"/>
            <w:right w:val="none" w:sz="0" w:space="0" w:color="auto"/>
          </w:divBdr>
        </w:div>
        <w:div w:id="351731735">
          <w:marLeft w:val="0"/>
          <w:marRight w:val="0"/>
          <w:marTop w:val="0"/>
          <w:marBottom w:val="0"/>
          <w:divBdr>
            <w:top w:val="none" w:sz="0" w:space="0" w:color="auto"/>
            <w:left w:val="none" w:sz="0" w:space="0" w:color="auto"/>
            <w:bottom w:val="none" w:sz="0" w:space="0" w:color="auto"/>
            <w:right w:val="none" w:sz="0" w:space="0" w:color="auto"/>
          </w:divBdr>
        </w:div>
        <w:div w:id="1797988560">
          <w:marLeft w:val="0"/>
          <w:marRight w:val="0"/>
          <w:marTop w:val="0"/>
          <w:marBottom w:val="0"/>
          <w:divBdr>
            <w:top w:val="none" w:sz="0" w:space="0" w:color="auto"/>
            <w:left w:val="none" w:sz="0" w:space="0" w:color="auto"/>
            <w:bottom w:val="none" w:sz="0" w:space="0" w:color="auto"/>
            <w:right w:val="none" w:sz="0" w:space="0" w:color="auto"/>
          </w:divBdr>
        </w:div>
        <w:div w:id="1767189518">
          <w:marLeft w:val="0"/>
          <w:marRight w:val="0"/>
          <w:marTop w:val="0"/>
          <w:marBottom w:val="0"/>
          <w:divBdr>
            <w:top w:val="none" w:sz="0" w:space="0" w:color="auto"/>
            <w:left w:val="none" w:sz="0" w:space="0" w:color="auto"/>
            <w:bottom w:val="none" w:sz="0" w:space="0" w:color="auto"/>
            <w:right w:val="none" w:sz="0" w:space="0" w:color="auto"/>
          </w:divBdr>
        </w:div>
        <w:div w:id="614484407">
          <w:marLeft w:val="0"/>
          <w:marRight w:val="0"/>
          <w:marTop w:val="0"/>
          <w:marBottom w:val="0"/>
          <w:divBdr>
            <w:top w:val="none" w:sz="0" w:space="0" w:color="auto"/>
            <w:left w:val="none" w:sz="0" w:space="0" w:color="auto"/>
            <w:bottom w:val="none" w:sz="0" w:space="0" w:color="auto"/>
            <w:right w:val="none" w:sz="0" w:space="0" w:color="auto"/>
          </w:divBdr>
        </w:div>
        <w:div w:id="150483266">
          <w:marLeft w:val="0"/>
          <w:marRight w:val="0"/>
          <w:marTop w:val="0"/>
          <w:marBottom w:val="0"/>
          <w:divBdr>
            <w:top w:val="none" w:sz="0" w:space="0" w:color="auto"/>
            <w:left w:val="none" w:sz="0" w:space="0" w:color="auto"/>
            <w:bottom w:val="none" w:sz="0" w:space="0" w:color="auto"/>
            <w:right w:val="none" w:sz="0" w:space="0" w:color="auto"/>
          </w:divBdr>
        </w:div>
        <w:div w:id="976640612">
          <w:marLeft w:val="0"/>
          <w:marRight w:val="0"/>
          <w:marTop w:val="0"/>
          <w:marBottom w:val="0"/>
          <w:divBdr>
            <w:top w:val="none" w:sz="0" w:space="0" w:color="auto"/>
            <w:left w:val="none" w:sz="0" w:space="0" w:color="auto"/>
            <w:bottom w:val="none" w:sz="0" w:space="0" w:color="auto"/>
            <w:right w:val="none" w:sz="0" w:space="0" w:color="auto"/>
          </w:divBdr>
        </w:div>
        <w:div w:id="1649438648">
          <w:marLeft w:val="0"/>
          <w:marRight w:val="0"/>
          <w:marTop w:val="0"/>
          <w:marBottom w:val="0"/>
          <w:divBdr>
            <w:top w:val="none" w:sz="0" w:space="0" w:color="auto"/>
            <w:left w:val="none" w:sz="0" w:space="0" w:color="auto"/>
            <w:bottom w:val="none" w:sz="0" w:space="0" w:color="auto"/>
            <w:right w:val="none" w:sz="0" w:space="0" w:color="auto"/>
          </w:divBdr>
        </w:div>
        <w:div w:id="216475936">
          <w:marLeft w:val="0"/>
          <w:marRight w:val="0"/>
          <w:marTop w:val="0"/>
          <w:marBottom w:val="0"/>
          <w:divBdr>
            <w:top w:val="none" w:sz="0" w:space="0" w:color="auto"/>
            <w:left w:val="none" w:sz="0" w:space="0" w:color="auto"/>
            <w:bottom w:val="none" w:sz="0" w:space="0" w:color="auto"/>
            <w:right w:val="none" w:sz="0" w:space="0" w:color="auto"/>
          </w:divBdr>
        </w:div>
        <w:div w:id="1428380033">
          <w:marLeft w:val="0"/>
          <w:marRight w:val="0"/>
          <w:marTop w:val="0"/>
          <w:marBottom w:val="0"/>
          <w:divBdr>
            <w:top w:val="none" w:sz="0" w:space="0" w:color="auto"/>
            <w:left w:val="none" w:sz="0" w:space="0" w:color="auto"/>
            <w:bottom w:val="none" w:sz="0" w:space="0" w:color="auto"/>
            <w:right w:val="none" w:sz="0" w:space="0" w:color="auto"/>
          </w:divBdr>
        </w:div>
        <w:div w:id="1313364789">
          <w:marLeft w:val="0"/>
          <w:marRight w:val="0"/>
          <w:marTop w:val="0"/>
          <w:marBottom w:val="0"/>
          <w:divBdr>
            <w:top w:val="none" w:sz="0" w:space="0" w:color="auto"/>
            <w:left w:val="none" w:sz="0" w:space="0" w:color="auto"/>
            <w:bottom w:val="none" w:sz="0" w:space="0" w:color="auto"/>
            <w:right w:val="none" w:sz="0" w:space="0" w:color="auto"/>
          </w:divBdr>
        </w:div>
        <w:div w:id="690646344">
          <w:marLeft w:val="0"/>
          <w:marRight w:val="0"/>
          <w:marTop w:val="0"/>
          <w:marBottom w:val="0"/>
          <w:divBdr>
            <w:top w:val="none" w:sz="0" w:space="0" w:color="auto"/>
            <w:left w:val="none" w:sz="0" w:space="0" w:color="auto"/>
            <w:bottom w:val="none" w:sz="0" w:space="0" w:color="auto"/>
            <w:right w:val="none" w:sz="0" w:space="0" w:color="auto"/>
          </w:divBdr>
        </w:div>
        <w:div w:id="52314292">
          <w:marLeft w:val="0"/>
          <w:marRight w:val="0"/>
          <w:marTop w:val="0"/>
          <w:marBottom w:val="0"/>
          <w:divBdr>
            <w:top w:val="none" w:sz="0" w:space="0" w:color="auto"/>
            <w:left w:val="none" w:sz="0" w:space="0" w:color="auto"/>
            <w:bottom w:val="none" w:sz="0" w:space="0" w:color="auto"/>
            <w:right w:val="none" w:sz="0" w:space="0" w:color="auto"/>
          </w:divBdr>
        </w:div>
        <w:div w:id="1386374562">
          <w:marLeft w:val="0"/>
          <w:marRight w:val="0"/>
          <w:marTop w:val="0"/>
          <w:marBottom w:val="0"/>
          <w:divBdr>
            <w:top w:val="none" w:sz="0" w:space="0" w:color="auto"/>
            <w:left w:val="none" w:sz="0" w:space="0" w:color="auto"/>
            <w:bottom w:val="none" w:sz="0" w:space="0" w:color="auto"/>
            <w:right w:val="none" w:sz="0" w:space="0" w:color="auto"/>
          </w:divBdr>
        </w:div>
        <w:div w:id="713626230">
          <w:marLeft w:val="0"/>
          <w:marRight w:val="0"/>
          <w:marTop w:val="0"/>
          <w:marBottom w:val="0"/>
          <w:divBdr>
            <w:top w:val="none" w:sz="0" w:space="0" w:color="auto"/>
            <w:left w:val="none" w:sz="0" w:space="0" w:color="auto"/>
            <w:bottom w:val="none" w:sz="0" w:space="0" w:color="auto"/>
            <w:right w:val="none" w:sz="0" w:space="0" w:color="auto"/>
          </w:divBdr>
        </w:div>
      </w:divsChild>
    </w:div>
    <w:div w:id="1204637581">
      <w:bodyDiv w:val="1"/>
      <w:marLeft w:val="0"/>
      <w:marRight w:val="0"/>
      <w:marTop w:val="0"/>
      <w:marBottom w:val="0"/>
      <w:divBdr>
        <w:top w:val="none" w:sz="0" w:space="0" w:color="auto"/>
        <w:left w:val="none" w:sz="0" w:space="0" w:color="auto"/>
        <w:bottom w:val="none" w:sz="0" w:space="0" w:color="auto"/>
        <w:right w:val="none" w:sz="0" w:space="0" w:color="auto"/>
      </w:divBdr>
    </w:div>
    <w:div w:id="1613244067">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9678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E0CD831CE40AD3C7835E2C8A522341651BF2F27681AF22BF8B2F73B674E0C2340C05A56D7F636CF70AAFE20I7HCK" TargetMode="External"/><Relationship Id="rId18" Type="http://schemas.openxmlformats.org/officeDocument/2006/relationships/hyperlink" Target="https://login.consultant.ru/link/?req=doc&amp;base=LAW&amp;n=328102&amp;date=13.10.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RLAW123&amp;n=254017&amp;date=19.11.2020&amp;dst=100016&amp;fld=134" TargetMode="External"/><Relationship Id="rId17" Type="http://schemas.openxmlformats.org/officeDocument/2006/relationships/hyperlink" Target="https://login.consultant.ru/link/?req=doc&amp;base=LAW&amp;n=328102&amp;date=13.10.2020" TargetMode="External"/><Relationship Id="rId2" Type="http://schemas.openxmlformats.org/officeDocument/2006/relationships/numbering" Target="numbering.xml"/><Relationship Id="rId16" Type="http://schemas.openxmlformats.org/officeDocument/2006/relationships/hyperlink" Target="consultantplus://offline/ref=5E72B4E5227847F14918A8035E3D6EECAFB056F2371AA653CE6BA87CD32C7DA61517B249BB99443335BA8178617D63DBA05597C93DFECCEB421E033E39XCJ" TargetMode="External"/><Relationship Id="rId20" Type="http://schemas.openxmlformats.org/officeDocument/2006/relationships/hyperlink" Target="mailto:divkgh@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65225&amp;date=19.11.2020" TargetMode="External"/><Relationship Id="rId5" Type="http://schemas.openxmlformats.org/officeDocument/2006/relationships/settings" Target="settings.xml"/><Relationship Id="rId15" Type="http://schemas.openxmlformats.org/officeDocument/2006/relationships/hyperlink" Target="consultantplus://offline/ref=5E72B4E5227847F14918A8035E3D6EECAFB056F2371AA653CE6BA87CD32C7DA61517B249BB99443335BA8173667D63DBA05597C93DFECCEB421E033E39XCJ" TargetMode="External"/><Relationship Id="rId10" Type="http://schemas.openxmlformats.org/officeDocument/2006/relationships/hyperlink" Target="https://login.consultant.ru/link/?req=doc&amp;base=LAW&amp;n=365260&amp;date=19.11.2020&amp;dst=103399&amp;fld=134" TargetMode="External"/><Relationship Id="rId19" Type="http://schemas.openxmlformats.org/officeDocument/2006/relationships/hyperlink" Target="consultantplus://offline/ref=473ACC24817AAC7EE1850474DDC3C0EDD561F1373E296131DD4F17D3F3A6893C42B04C370937AFA3EA3A176BBC5AA7D69Ec2F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4E0CD831CE40AD3C782BEFDEC97D3B165FE527266814A371A5B4A06437485971009E030693BD3ACF6EB6FF2362EAA22FI1H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2890-7FAF-4878-84A8-1B0997F1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20</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48640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Олеся Процак</cp:lastModifiedBy>
  <cp:revision>18</cp:revision>
  <cp:lastPrinted>2020-12-21T05:08:00Z</cp:lastPrinted>
  <dcterms:created xsi:type="dcterms:W3CDTF">2019-12-19T04:13:00Z</dcterms:created>
  <dcterms:modified xsi:type="dcterms:W3CDTF">2020-12-22T07:36:00Z</dcterms:modified>
</cp:coreProperties>
</file>