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C" w:rsidRPr="002E2C07" w:rsidRDefault="002E2C07" w:rsidP="002E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C07">
        <w:rPr>
          <w:rFonts w:ascii="Times New Roman" w:hAnsi="Times New Roman" w:cs="Times New Roman"/>
          <w:sz w:val="28"/>
          <w:szCs w:val="28"/>
        </w:rPr>
        <w:t>ПРОТОКОЛ №2</w:t>
      </w:r>
    </w:p>
    <w:p w:rsidR="002E2C07" w:rsidRDefault="002E2C07" w:rsidP="002E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C07"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 независимой оценки качества условий оказания услуг учреждениями культуры при отделе культуры администрации г.</w:t>
      </w:r>
      <w:r w:rsidR="00C775DF">
        <w:rPr>
          <w:rFonts w:ascii="Times New Roman" w:hAnsi="Times New Roman" w:cs="Times New Roman"/>
          <w:sz w:val="28"/>
          <w:szCs w:val="28"/>
        </w:rPr>
        <w:t xml:space="preserve"> </w:t>
      </w:r>
      <w:r w:rsidRPr="002E2C07">
        <w:rPr>
          <w:rFonts w:ascii="Times New Roman" w:hAnsi="Times New Roman" w:cs="Times New Roman"/>
          <w:sz w:val="28"/>
          <w:szCs w:val="28"/>
        </w:rPr>
        <w:t>Дивногорска</w:t>
      </w:r>
    </w:p>
    <w:p w:rsidR="002E2C07" w:rsidRDefault="002E2C07" w:rsidP="002E2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2018 года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Г.Дивногорск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Обыденко В.М.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Швецова В.Г.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07" w:rsidRPr="00FD2687" w:rsidRDefault="00FD2687" w:rsidP="002E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E2C07" w:rsidRPr="00FD2687">
        <w:rPr>
          <w:rFonts w:ascii="Times New Roman" w:hAnsi="Times New Roman" w:cs="Times New Roman"/>
          <w:b/>
          <w:sz w:val="28"/>
          <w:szCs w:val="28"/>
        </w:rPr>
        <w:t>: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И.Г.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А.Е.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Юшкова Н.Ю.</w:t>
      </w:r>
    </w:p>
    <w:p w:rsidR="002E2C07" w:rsidRPr="00FD268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C07" w:rsidRPr="00FD268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Проведение независимой оценки качества условий оказания услуг муниципальными учреждениями культуры МО г.Дивногорск в 2018 году.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07" w:rsidRPr="00FD268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E2C07" w:rsidRDefault="002E2C07" w:rsidP="002E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Швецову В.Г. – предложила провестив 2018 году независимую оценку качества условий оказания услуг муниципальными учреждениями культуры:</w:t>
      </w:r>
    </w:p>
    <w:p w:rsidR="002E2C07" w:rsidRDefault="002E2C07" w:rsidP="00FD26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 города Дивногорска»:</w:t>
      </w:r>
    </w:p>
    <w:p w:rsidR="002E2C07" w:rsidRDefault="002E2C07" w:rsidP="002E2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-Городская библиотека им. В.Г.Распутина,</w:t>
      </w:r>
    </w:p>
    <w:p w:rsidR="002E2C07" w:rsidRDefault="002E2C07" w:rsidP="002E2C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-Центральная детская библиотека;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муниципальное бюджетное учреждение культуры Городской Дворец культуры «Энергетик»;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муниципальное бюджетное учреждение культуры «Дивногорский городской музей». 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Обыденко В.М. – предложил вынести вопрос на голосование.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FD2687" w:rsidRP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87" w:rsidRP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68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предлагаемых муниципальных учреждений для проведения независимой оценки качества условий оказания услуг в 2018 году.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Обыденко В.М.</w:t>
      </w: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68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687" w:rsidRPr="002E2C07" w:rsidRDefault="00FD2687" w:rsidP="00FD2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Швецова В.Г.</w:t>
      </w:r>
    </w:p>
    <w:sectPr w:rsidR="00FD2687" w:rsidRPr="002E2C07" w:rsidSect="0058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A48"/>
    <w:multiLevelType w:val="hybridMultilevel"/>
    <w:tmpl w:val="C95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07"/>
    <w:rsid w:val="002E2C07"/>
    <w:rsid w:val="004F5700"/>
    <w:rsid w:val="005838EB"/>
    <w:rsid w:val="0087497F"/>
    <w:rsid w:val="00C775DF"/>
    <w:rsid w:val="00ED46F4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</dc:creator>
  <cp:keywords/>
  <dc:description/>
  <cp:lastModifiedBy>Процак Александр</cp:lastModifiedBy>
  <cp:revision>2</cp:revision>
  <cp:lastPrinted>2018-09-03T04:02:00Z</cp:lastPrinted>
  <dcterms:created xsi:type="dcterms:W3CDTF">2018-09-03T04:02:00Z</dcterms:created>
  <dcterms:modified xsi:type="dcterms:W3CDTF">2018-09-03T04:02:00Z</dcterms:modified>
</cp:coreProperties>
</file>