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BC37ED" w:rsidRDefault="003A1F66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27.06</w:t>
      </w:r>
      <w:r w:rsidR="001E5CBC">
        <w:rPr>
          <w:rFonts w:ascii="Times New Roman" w:eastAsia="Times New Roman" w:hAnsi="Times New Roman" w:cs="Times New Roman"/>
          <w:sz w:val="24"/>
          <w:szCs w:val="20"/>
        </w:rPr>
        <w:t>.2019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81</w:t>
      </w:r>
      <w:r w:rsidR="00A10D54" w:rsidRPr="00BC37E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Pr="00BC37ED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BC37ED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C37ED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37E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BC37ED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BC37ED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BC37ED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BC37ED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BC37ED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BC37ED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BC37ED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BC37ED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BC37ED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BC37ED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1E5CBC">
        <w:rPr>
          <w:rFonts w:ascii="Times New Roman" w:hAnsi="Times New Roman" w:cs="Times New Roman"/>
          <w:sz w:val="26"/>
          <w:szCs w:val="26"/>
        </w:rPr>
        <w:t>18.12.2018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№ </w:t>
      </w:r>
      <w:r w:rsidR="001E5CBC">
        <w:rPr>
          <w:rFonts w:ascii="Times New Roman" w:hAnsi="Times New Roman" w:cs="Times New Roman"/>
          <w:sz w:val="26"/>
          <w:szCs w:val="26"/>
        </w:rPr>
        <w:t>34-249</w:t>
      </w:r>
      <w:r w:rsidR="00B81C11" w:rsidRPr="00BC37ED">
        <w:rPr>
          <w:rFonts w:ascii="Times New Roman" w:hAnsi="Times New Roman" w:cs="Times New Roman"/>
          <w:sz w:val="26"/>
          <w:szCs w:val="26"/>
        </w:rPr>
        <w:t>-</w:t>
      </w:r>
      <w:r w:rsidR="00211516" w:rsidRPr="00BC37ED">
        <w:rPr>
          <w:rFonts w:ascii="Times New Roman" w:hAnsi="Times New Roman" w:cs="Times New Roman"/>
          <w:sz w:val="26"/>
          <w:szCs w:val="26"/>
        </w:rPr>
        <w:t>ГС «О б</w:t>
      </w:r>
      <w:r w:rsidR="001E5CBC">
        <w:rPr>
          <w:rFonts w:ascii="Times New Roman" w:hAnsi="Times New Roman" w:cs="Times New Roman"/>
          <w:sz w:val="26"/>
          <w:szCs w:val="26"/>
        </w:rPr>
        <w:t>юджете города Дивногорск на 2019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1E5CBC">
        <w:rPr>
          <w:rFonts w:ascii="Times New Roman" w:hAnsi="Times New Roman" w:cs="Times New Roman"/>
          <w:sz w:val="26"/>
          <w:szCs w:val="26"/>
        </w:rPr>
        <w:t>риод 2020-2021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BC37ED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BC37ED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ED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BC37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A41C9C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Pr="00A41C9C" w:rsidRDefault="00E51EFE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1.2</w:t>
      </w:r>
      <w:r w:rsidR="001340A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8723"/>
      </w:tblGrid>
      <w:tr w:rsidR="00BC37ED" w:rsidRPr="00BC37ED" w:rsidTr="00A41C9C">
        <w:trPr>
          <w:cantSplit/>
          <w:trHeight w:val="3155"/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5A5D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8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5A5DE6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Про</w:t>
            </w:r>
            <w:r w:rsidR="005A5DE6">
              <w:rPr>
                <w:rFonts w:ascii="Times New Roman" w:hAnsi="Times New Roman" w:cs="Times New Roman"/>
                <w:sz w:val="22"/>
                <w:szCs w:val="22"/>
              </w:rPr>
              <w:t xml:space="preserve">граммы предусмотрено </w:t>
            </w: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BC37ED" w:rsidRDefault="001368FB" w:rsidP="005A5D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tbl>
            <w:tblPr>
              <w:tblpPr w:leftFromText="180" w:rightFromText="180" w:vertAnchor="page" w:horzAnchor="margin" w:tblpY="114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992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5A5DE6" w:rsidRPr="005A5DE6" w:rsidTr="005A5DE6">
              <w:trPr>
                <w:trHeight w:val="56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Общий объем финансирования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</w:tr>
            <w:tr w:rsidR="005A5DE6" w:rsidRPr="005A5DE6" w:rsidTr="005A5DE6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45 991,8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51 569,99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54 462,6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54 571,9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4D3C58" w:rsidRDefault="00467E4F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4D3C5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43 190,3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31 801,9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32 736,2</w:t>
                  </w:r>
                </w:p>
              </w:tc>
            </w:tr>
            <w:tr w:rsidR="005A5DE6" w:rsidRPr="005A5DE6" w:rsidTr="005A5DE6">
              <w:trPr>
                <w:trHeight w:val="286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24</w:t>
                  </w: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cr/>
                    <w:t>72,94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30 3341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36 260,1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37 554,1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4D3C58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4D3C5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30 733,2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18 975,5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19 715,5</w:t>
                  </w:r>
                </w:p>
              </w:tc>
            </w:tr>
            <w:tr w:rsidR="005A5DE6" w:rsidRPr="005A5DE6" w:rsidTr="005A5DE6">
              <w:trPr>
                <w:trHeight w:val="34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21 318,86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21 235,89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18 202,5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17 017,8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4D3C58" w:rsidRDefault="004D3C58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</w:pPr>
                  <w:r w:rsidRPr="004D3C58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5"/>
                    </w:rPr>
                    <w:t>12 457,1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12 826,4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DE6" w:rsidRPr="005A5DE6" w:rsidRDefault="005A5DE6" w:rsidP="005A5D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5A5DE6">
                    <w:rPr>
                      <w:rFonts w:ascii="Times New Roman" w:hAnsi="Times New Roman" w:cs="Times New Roman"/>
                      <w:sz w:val="16"/>
                      <w:szCs w:val="15"/>
                    </w:rPr>
                    <w:t>13  020,7</w:t>
                  </w:r>
                </w:p>
              </w:tc>
            </w:tr>
          </w:tbl>
          <w:p w:rsidR="001368FB" w:rsidRPr="00BC37ED" w:rsidRDefault="001368FB" w:rsidP="005A5DE6">
            <w:pPr>
              <w:spacing w:after="0" w:line="240" w:lineRule="auto"/>
            </w:pPr>
          </w:p>
        </w:tc>
      </w:tr>
    </w:tbl>
    <w:p w:rsidR="007A64C6" w:rsidRPr="00A41C9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4144C" w:rsidRPr="00A41C9C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2.1. В «Подпрограмме 1» слова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E5CBC" w:rsidRPr="00A41C9C">
        <w:rPr>
          <w:rFonts w:ascii="Times New Roman" w:hAnsi="Times New Roman"/>
          <w:sz w:val="27"/>
          <w:szCs w:val="27"/>
        </w:rPr>
        <w:t>Общий объем финансирования подпрограммы в 2014-2021 годах</w:t>
      </w:r>
      <w:r w:rsidR="001E5CBC"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5A5DE6" w:rsidRPr="00A41C9C">
        <w:rPr>
          <w:rFonts w:ascii="Times New Roman" w:hAnsi="Times New Roman"/>
          <w:sz w:val="27"/>
          <w:szCs w:val="27"/>
        </w:rPr>
        <w:t xml:space="preserve">250 967,53 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«</w:t>
      </w:r>
      <w:r w:rsidRPr="00A41C9C">
        <w:rPr>
          <w:rFonts w:ascii="Times New Roman" w:hAnsi="Times New Roman"/>
          <w:sz w:val="27"/>
          <w:szCs w:val="27"/>
        </w:rPr>
        <w:t>Общий объем финанси</w:t>
      </w:r>
      <w:r w:rsidR="00F3633A" w:rsidRPr="00A41C9C">
        <w:rPr>
          <w:rFonts w:ascii="Times New Roman" w:hAnsi="Times New Roman"/>
          <w:sz w:val="27"/>
          <w:szCs w:val="27"/>
        </w:rPr>
        <w:t>рования подпрограммы в 2014-2021</w:t>
      </w:r>
      <w:r w:rsidRPr="00A41C9C">
        <w:rPr>
          <w:rFonts w:ascii="Times New Roman" w:hAnsi="Times New Roman"/>
          <w:sz w:val="27"/>
          <w:szCs w:val="27"/>
        </w:rPr>
        <w:t xml:space="preserve"> годах</w:t>
      </w:r>
      <w:r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5A5DE6">
        <w:rPr>
          <w:rFonts w:ascii="Times New Roman" w:hAnsi="Times New Roman"/>
          <w:sz w:val="27"/>
          <w:szCs w:val="27"/>
        </w:rPr>
        <w:t>252</w:t>
      </w:r>
      <w:r w:rsidR="003164D5" w:rsidRPr="00A41C9C">
        <w:rPr>
          <w:rFonts w:ascii="Times New Roman" w:hAnsi="Times New Roman"/>
          <w:sz w:val="27"/>
          <w:szCs w:val="27"/>
        </w:rPr>
        <w:t> 96</w:t>
      </w:r>
      <w:r w:rsidR="0085391D" w:rsidRPr="00A41C9C">
        <w:rPr>
          <w:rFonts w:ascii="Times New Roman" w:hAnsi="Times New Roman"/>
          <w:sz w:val="27"/>
          <w:szCs w:val="27"/>
        </w:rPr>
        <w:t>7,53</w:t>
      </w:r>
      <w:r w:rsidR="00F3633A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0D74AB" w:rsidRDefault="0085391D" w:rsidP="005A5DE6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2.2. слова «2019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5A5DE6" w:rsidRPr="00A41C9C">
        <w:rPr>
          <w:rFonts w:ascii="Times New Roman" w:hAnsi="Times New Roman"/>
          <w:sz w:val="27"/>
          <w:szCs w:val="27"/>
        </w:rPr>
        <w:t>32 355,4</w:t>
      </w:r>
      <w:r w:rsidR="005A5DE6">
        <w:rPr>
          <w:rFonts w:ascii="Times New Roman" w:hAnsi="Times New Roman"/>
          <w:sz w:val="27"/>
          <w:szCs w:val="27"/>
        </w:rPr>
        <w:t xml:space="preserve">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 w:rsidR="005A5DE6">
        <w:rPr>
          <w:rFonts w:ascii="Times New Roman" w:hAnsi="Times New Roman"/>
          <w:sz w:val="27"/>
          <w:szCs w:val="27"/>
        </w:rPr>
        <w:t>34</w:t>
      </w:r>
      <w:r w:rsidRPr="00A41C9C">
        <w:rPr>
          <w:rFonts w:ascii="Times New Roman" w:hAnsi="Times New Roman"/>
          <w:sz w:val="27"/>
          <w:szCs w:val="27"/>
        </w:rPr>
        <w:t> 355,4</w:t>
      </w:r>
      <w:r w:rsidR="00FD4712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4D3C58" w:rsidRPr="00A41C9C" w:rsidRDefault="004D3C58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2.3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2» слова «</w:t>
      </w:r>
      <w:r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>
        <w:rPr>
          <w:rFonts w:ascii="Times New Roman" w:hAnsi="Times New Roman" w:cs="Times New Roman"/>
          <w:bCs/>
          <w:sz w:val="27"/>
          <w:szCs w:val="27"/>
        </w:rPr>
        <w:t>91 955,1</w:t>
      </w:r>
      <w:r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>
        <w:rPr>
          <w:rFonts w:ascii="Times New Roman" w:hAnsi="Times New Roman" w:cs="Times New Roman"/>
          <w:bCs/>
          <w:sz w:val="27"/>
          <w:szCs w:val="27"/>
        </w:rPr>
        <w:t>93 055,2</w:t>
      </w:r>
      <w:r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4D3C58" w:rsidRPr="00A41C9C" w:rsidRDefault="004D3C58" w:rsidP="004D3C58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>
        <w:rPr>
          <w:rFonts w:ascii="Times New Roman" w:eastAsia="Times New Roman" w:hAnsi="Times New Roman" w:cs="Times New Roman"/>
          <w:sz w:val="27"/>
          <w:szCs w:val="27"/>
        </w:rPr>
        <w:t>6 518,3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«2019 год – </w:t>
      </w:r>
      <w:r>
        <w:rPr>
          <w:rFonts w:ascii="Times New Roman" w:eastAsia="Times New Roman" w:hAnsi="Times New Roman" w:cs="Times New Roman"/>
          <w:sz w:val="27"/>
          <w:szCs w:val="27"/>
        </w:rPr>
        <w:t>7 618,4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рублей»;</w:t>
      </w:r>
    </w:p>
    <w:p w:rsidR="000D74AB" w:rsidRPr="00A41C9C" w:rsidRDefault="004D3C58" w:rsidP="000D74AB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2.5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3» слова «</w:t>
      </w:r>
      <w:r w:rsidR="000D74AB"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0D74AB" w:rsidRPr="00A41C9C">
        <w:rPr>
          <w:rFonts w:ascii="Times New Roman" w:hAnsi="Times New Roman"/>
          <w:bCs/>
          <w:sz w:val="27"/>
          <w:szCs w:val="27"/>
        </w:rPr>
        <w:t>21</w:t>
      </w:r>
      <w:r w:rsidR="0052685A">
        <w:rPr>
          <w:rFonts w:ascii="Times New Roman" w:hAnsi="Times New Roman"/>
          <w:bCs/>
          <w:sz w:val="27"/>
          <w:szCs w:val="27"/>
        </w:rPr>
        <w:t> 826,26</w:t>
      </w:r>
      <w:r w:rsidR="000D74AB" w:rsidRPr="00A41C9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D74AB"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="000D74AB"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 w:rsidR="00B51E6C">
        <w:rPr>
          <w:rFonts w:ascii="Times New Roman" w:hAnsi="Times New Roman" w:cs="Times New Roman"/>
          <w:bCs/>
          <w:sz w:val="27"/>
          <w:szCs w:val="27"/>
        </w:rPr>
        <w:t>22 677,76</w:t>
      </w:r>
      <w:r w:rsidR="000D74AB"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74AB"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21E37" w:rsidRPr="00A41C9C" w:rsidRDefault="00644027" w:rsidP="00521E37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слова «2019 год – </w:t>
      </w:r>
      <w:r w:rsidR="0052685A">
        <w:rPr>
          <w:rFonts w:ascii="Times New Roman" w:eastAsia="Times New Roman" w:hAnsi="Times New Roman" w:cs="Times New Roman"/>
          <w:sz w:val="27"/>
          <w:szCs w:val="27"/>
        </w:rPr>
        <w:t>7 309,74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«2019 год – </w:t>
      </w:r>
      <w:r w:rsidR="00B51E6C">
        <w:rPr>
          <w:rFonts w:ascii="Times New Roman" w:eastAsia="Times New Roman" w:hAnsi="Times New Roman" w:cs="Times New Roman"/>
          <w:sz w:val="27"/>
          <w:szCs w:val="27"/>
        </w:rPr>
        <w:t>8 161,24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рублей».</w:t>
      </w:r>
    </w:p>
    <w:p w:rsidR="00E17457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3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>. Приложение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E379A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Pr="00A41C9C" w:rsidRDefault="000A219F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5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CE379A" w:rsidRPr="00A41C9C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5E1612" w:rsidRPr="00A41C9C" w:rsidRDefault="001E69F5" w:rsidP="000A219F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>5.1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раздел «Объём и источники финансирования </w:t>
      </w:r>
      <w:r w:rsidR="00333B93" w:rsidRPr="00A41C9C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10178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8789"/>
      </w:tblGrid>
      <w:tr w:rsidR="00BC37ED" w:rsidRPr="00BC37ED" w:rsidTr="00BC306C">
        <w:trPr>
          <w:cantSplit/>
          <w:trHeight w:val="3390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Pr="00BC37ED" w:rsidRDefault="005E1612" w:rsidP="00B75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7ED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5D" w:rsidRDefault="005E1612" w:rsidP="0075645D">
            <w:pPr>
              <w:rPr>
                <w:rFonts w:ascii="Times New Roman" w:hAnsi="Times New Roman"/>
                <w:sz w:val="24"/>
                <w:szCs w:val="24"/>
              </w:rPr>
            </w:pPr>
            <w:r w:rsidRPr="00BC37E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="00F3633A" w:rsidRPr="00BC37ED"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 предусмотрено из краевого и местного бюджета. В</w:t>
            </w:r>
            <w:r w:rsidR="00333B93" w:rsidRPr="00BC37ED">
              <w:rPr>
                <w:rFonts w:ascii="Times New Roman" w:hAnsi="Times New Roman"/>
                <w:sz w:val="24"/>
                <w:szCs w:val="24"/>
              </w:rPr>
              <w:t xml:space="preserve"> том числе по годам реализации 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75645D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page" w:horzAnchor="margin" w:tblpX="-431" w:tblpY="1480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992"/>
              <w:gridCol w:w="992"/>
              <w:gridCol w:w="851"/>
              <w:gridCol w:w="850"/>
              <w:gridCol w:w="851"/>
              <w:gridCol w:w="850"/>
              <w:gridCol w:w="851"/>
            </w:tblGrid>
            <w:tr w:rsidR="0052685A" w:rsidRPr="0052685A" w:rsidTr="0052685A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Общий объем </w:t>
                  </w:r>
                  <w:proofErr w:type="spellStart"/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финансиро</w:t>
                  </w:r>
                  <w:proofErr w:type="spellEnd"/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</w:r>
                  <w:proofErr w:type="spellStart"/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ания</w:t>
                  </w:r>
                  <w:proofErr w:type="spellEnd"/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2021</w:t>
                  </w:r>
                </w:p>
              </w:tc>
            </w:tr>
            <w:tr w:rsidR="0052685A" w:rsidRPr="0052685A" w:rsidTr="0052685A">
              <w:trPr>
                <w:trHeight w:val="20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24644,56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38 073,83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40 270,0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42 875,8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34 355,4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20 801,9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21 736,2</w:t>
                  </w:r>
                </w:p>
              </w:tc>
            </w:tr>
            <w:tr w:rsidR="0052685A" w:rsidRPr="0052685A" w:rsidTr="0052685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21404,9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24 626,1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cr/>
                    <w:t>30 101,3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36 023,2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37 317,2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30 496,3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18 975,5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19 715,5</w:t>
                  </w:r>
                </w:p>
              </w:tc>
            </w:tr>
            <w:tr w:rsidR="0052685A" w:rsidRPr="0052685A" w:rsidTr="0052685A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3239,65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7 972,53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4 246,8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5 558,6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3 859,1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1826,4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685A" w:rsidRPr="0052685A" w:rsidRDefault="0052685A" w:rsidP="005268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52685A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2 020,7</w:t>
                  </w:r>
                </w:p>
              </w:tc>
            </w:tr>
          </w:tbl>
          <w:p w:rsidR="005E1612" w:rsidRPr="00BC37ED" w:rsidRDefault="005E1612" w:rsidP="0075645D"/>
        </w:tc>
      </w:tr>
    </w:tbl>
    <w:p w:rsidR="00CE379A" w:rsidRDefault="00020D3E" w:rsidP="00020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6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CE379A" w:rsidRPr="00BC37ED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</w:t>
      </w:r>
      <w:r w:rsidR="00CE379A" w:rsidRPr="00BC37ED">
        <w:rPr>
          <w:rFonts w:ascii="Times New Roman" w:hAnsi="Times New Roman" w:cs="Times New Roman"/>
          <w:sz w:val="27"/>
          <w:szCs w:val="27"/>
        </w:rPr>
        <w:lastRenderedPageBreak/>
        <w:t xml:space="preserve">Дивногорск» 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7. В паспорте подпрограммы </w:t>
      </w:r>
      <w:r w:rsidRPr="00BC37ED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7.1. 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588"/>
      </w:tblGrid>
      <w:tr w:rsidR="00B51E6C" w:rsidRPr="00BC37ED" w:rsidTr="00535E0E">
        <w:trPr>
          <w:cantSplit/>
          <w:trHeight w:val="3005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6C" w:rsidRPr="00BC37ED" w:rsidRDefault="00B51E6C" w:rsidP="00535E0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E6C" w:rsidRPr="00BC37ED" w:rsidRDefault="00B51E6C" w:rsidP="00535E0E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Финансовое обеспечение Программы предусмотрено из краевого и местного бюджета. В том числе по годам реализации подпрограммы: </w:t>
            </w:r>
          </w:p>
          <w:p w:rsidR="00B51E6C" w:rsidRPr="00BC37ED" w:rsidRDefault="00B51E6C" w:rsidP="00535E0E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8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850"/>
              <w:gridCol w:w="851"/>
              <w:gridCol w:w="992"/>
              <w:gridCol w:w="851"/>
              <w:gridCol w:w="1275"/>
              <w:gridCol w:w="851"/>
              <w:gridCol w:w="851"/>
            </w:tblGrid>
            <w:tr w:rsidR="00B51E6C" w:rsidRPr="00BC37ED" w:rsidTr="00535E0E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535E0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535E0E">
                  <w:pPr>
                    <w:pStyle w:val="ConsPlusCell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</w:tr>
            <w:tr w:rsidR="00B51E6C" w:rsidRPr="00BC37ED" w:rsidTr="00535E0E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535E0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7 618,4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  <w:tr w:rsidR="00B51E6C" w:rsidRPr="00BC37ED" w:rsidTr="00535E0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535E0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B51E6C" w:rsidRPr="00BC37ED" w:rsidTr="00535E0E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E6C" w:rsidRPr="00BC37ED" w:rsidRDefault="00B51E6C" w:rsidP="00535E0E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7 618,4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E6C" w:rsidRPr="00BC37ED" w:rsidRDefault="00B51E6C" w:rsidP="00535E0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</w:tbl>
          <w:p w:rsidR="00B51E6C" w:rsidRPr="00BC37ED" w:rsidRDefault="00B51E6C" w:rsidP="00535E0E"/>
        </w:tc>
      </w:tr>
    </w:tbl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8. Приложение № 1 </w:t>
      </w:r>
      <w:r w:rsidRPr="00BC37ED">
        <w:rPr>
          <w:rFonts w:ascii="Times New Roman" w:hAnsi="Times New Roman" w:cs="Times New Roman"/>
          <w:sz w:val="27"/>
          <w:szCs w:val="27"/>
        </w:rPr>
        <w:t xml:space="preserve">к подпрограмме «Пассажирские перевозки»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в соответствии с приложением № 4 к настоящему постановлению. 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9. Раздел 2.6. «</w:t>
      </w:r>
      <w:r w:rsidRPr="00BC37ED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B51E6C" w:rsidRPr="00BC37ED" w:rsidRDefault="00B51E6C" w:rsidP="00B51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hAnsi="Times New Roman"/>
          <w:sz w:val="27"/>
          <w:szCs w:val="27"/>
        </w:rPr>
        <w:t>9.1. слова «Общий объем финансирования подпрограммы в 2014-</w:t>
      </w:r>
      <w:r>
        <w:rPr>
          <w:rFonts w:ascii="Times New Roman" w:hAnsi="Times New Roman"/>
          <w:sz w:val="27"/>
          <w:szCs w:val="27"/>
        </w:rPr>
        <w:t>2021</w:t>
      </w:r>
      <w:r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>
        <w:rPr>
          <w:rFonts w:ascii="Times New Roman" w:hAnsi="Times New Roman"/>
          <w:sz w:val="27"/>
          <w:szCs w:val="27"/>
        </w:rPr>
        <w:t xml:space="preserve">91 955,1 </w:t>
      </w:r>
      <w:r w:rsidRPr="00BC37ED">
        <w:rPr>
          <w:rFonts w:ascii="Times New Roman" w:hAnsi="Times New Roman"/>
          <w:sz w:val="27"/>
          <w:szCs w:val="27"/>
        </w:rPr>
        <w:t xml:space="preserve">тыс. рублей» заменить словами «Общий объем финансирования подпрограммы в 2014-2021 годах за счет средств местного бюджета </w:t>
      </w:r>
      <w:r w:rsidRPr="003E31B1">
        <w:rPr>
          <w:rFonts w:ascii="Times New Roman" w:hAnsi="Times New Roman"/>
          <w:sz w:val="27"/>
          <w:szCs w:val="27"/>
        </w:rPr>
        <w:t xml:space="preserve">составит   </w:t>
      </w:r>
      <w:r>
        <w:rPr>
          <w:rFonts w:ascii="Times New Roman" w:hAnsi="Times New Roman"/>
          <w:sz w:val="27"/>
          <w:szCs w:val="27"/>
        </w:rPr>
        <w:t>93 055,2</w:t>
      </w:r>
      <w:r w:rsidRPr="003E31B1">
        <w:rPr>
          <w:rFonts w:ascii="Times New Roman" w:hAnsi="Times New Roman"/>
          <w:sz w:val="27"/>
          <w:szCs w:val="27"/>
        </w:rPr>
        <w:t xml:space="preserve">  тыс. рублей</w:t>
      </w:r>
      <w:r w:rsidRPr="00BC37ED">
        <w:rPr>
          <w:rFonts w:ascii="Times New Roman" w:hAnsi="Times New Roman"/>
          <w:sz w:val="27"/>
          <w:szCs w:val="27"/>
        </w:rPr>
        <w:t>»;</w:t>
      </w:r>
    </w:p>
    <w:p w:rsidR="00B51E6C" w:rsidRPr="003E31B1" w:rsidRDefault="00B51E6C" w:rsidP="00B51E6C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9.2.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«2019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>6 518,3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7 618,4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450F23" w:rsidRPr="00BC37ED" w:rsidRDefault="00B51E6C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450F23" w:rsidRPr="00BC37ED">
        <w:rPr>
          <w:rFonts w:ascii="Times New Roman" w:hAnsi="Times New Roman" w:cs="Times New Roman"/>
          <w:sz w:val="27"/>
          <w:szCs w:val="27"/>
        </w:rPr>
        <w:t>«</w:t>
      </w:r>
      <w:r w:rsidR="00744571" w:rsidRPr="00BC37ED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450F23" w:rsidRPr="00BC37ED">
        <w:rPr>
          <w:rFonts w:ascii="Times New Roman" w:hAnsi="Times New Roman" w:cs="Times New Roman"/>
          <w:sz w:val="27"/>
          <w:szCs w:val="27"/>
        </w:rPr>
        <w:t xml:space="preserve">» 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450F23" w:rsidRPr="00BC37ED" w:rsidRDefault="00B51E6C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 xml:space="preserve">.  раздел «Объём и источники финансирования </w:t>
      </w:r>
      <w:r w:rsidR="00333B93" w:rsidRPr="00BC37ED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450F23" w:rsidRPr="00BC37ED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879"/>
      </w:tblGrid>
      <w:tr w:rsidR="0041000E" w:rsidRPr="0041000E" w:rsidTr="00B53FF2">
        <w:trPr>
          <w:cantSplit/>
          <w:trHeight w:val="3319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771AD2" w:rsidP="009460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333B93" w:rsidP="00946020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подп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="00526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предусмотрено 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краевого и местного бюджета. В том чис</w:t>
            </w:r>
            <w:r w:rsidR="0089614E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по годам реализации подпрограммы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1AD2" w:rsidRPr="0041000E" w:rsidRDefault="00771AD2" w:rsidP="009460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page" w:horzAnchor="margin" w:tblpX="-147" w:tblpY="1215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3E31B1" w:rsidRPr="0041000E" w:rsidTr="00F97969">
              <w:trPr>
                <w:trHeight w:val="76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2021</w:t>
                  </w:r>
                </w:p>
              </w:tc>
            </w:tr>
            <w:tr w:rsidR="003E31B1" w:rsidRPr="0041000E" w:rsidTr="00F97969">
              <w:trPr>
                <w:trHeight w:val="29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1 004,9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902,26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1 603,7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B51E6C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1 216,5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52685A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834,16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669,46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1 366,8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B51E6C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979,6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</w:tbl>
          <w:p w:rsidR="00771AD2" w:rsidRPr="0041000E" w:rsidRDefault="00771AD2" w:rsidP="00946020">
            <w:pPr>
              <w:rPr>
                <w:color w:val="000000" w:themeColor="text1"/>
              </w:rPr>
            </w:pPr>
          </w:p>
        </w:tc>
      </w:tr>
    </w:tbl>
    <w:p w:rsidR="00450F23" w:rsidRPr="00A41C9C" w:rsidRDefault="00B51E6C" w:rsidP="00911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12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  <w:r w:rsidR="00771AD2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</w:t>
      </w:r>
      <w:r w:rsidR="00911D08" w:rsidRPr="00A41C9C">
        <w:rPr>
          <w:rFonts w:ascii="Times New Roman" w:hAnsi="Times New Roman" w:cs="Times New Roman"/>
          <w:sz w:val="27"/>
          <w:szCs w:val="27"/>
        </w:rPr>
        <w:t>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911D08" w:rsidRPr="00A41C9C">
        <w:rPr>
          <w:rFonts w:ascii="Times New Roman" w:hAnsi="Times New Roman" w:cs="Times New Roman"/>
          <w:sz w:val="27"/>
          <w:szCs w:val="27"/>
        </w:rPr>
        <w:t xml:space="preserve">»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644027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приложением №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2A13EA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13EA" w:rsidRPr="00A41C9C">
        <w:rPr>
          <w:rFonts w:ascii="Times New Roman" w:eastAsia="Times New Roman" w:hAnsi="Times New Roman" w:cs="Times New Roman"/>
          <w:sz w:val="27"/>
          <w:szCs w:val="27"/>
        </w:rPr>
        <w:t>Раздел 2.5. «</w:t>
      </w:r>
      <w:r w:rsidR="002A13EA" w:rsidRPr="00A41C9C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</w:t>
      </w:r>
      <w:r w:rsidR="002A13EA"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2A13EA" w:rsidRPr="00A41C9C">
        <w:rPr>
          <w:rFonts w:ascii="Times New Roman" w:hAnsi="Times New Roman"/>
          <w:sz w:val="27"/>
          <w:szCs w:val="27"/>
        </w:rPr>
        <w:t>» муниципальной программы «Транспортная система муниципального образования город Дивногорск»:</w:t>
      </w:r>
    </w:p>
    <w:p w:rsidR="009B1349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9B1349" w:rsidRPr="00A41C9C">
        <w:rPr>
          <w:rFonts w:ascii="Times New Roman" w:hAnsi="Times New Roman"/>
          <w:sz w:val="27"/>
          <w:szCs w:val="27"/>
        </w:rPr>
        <w:t>.1. слова «Общий объем финансирования подпрограммы в 2014-2021 годах за счет средств местного бюджета составит 21</w:t>
      </w:r>
      <w:r w:rsidR="0052685A">
        <w:rPr>
          <w:rFonts w:ascii="Times New Roman" w:hAnsi="Times New Roman"/>
          <w:sz w:val="27"/>
          <w:szCs w:val="27"/>
        </w:rPr>
        <w:t> 826,26</w:t>
      </w:r>
      <w:r w:rsidR="009B1349" w:rsidRPr="00A41C9C">
        <w:rPr>
          <w:rFonts w:ascii="Times New Roman" w:hAnsi="Times New Roman"/>
          <w:sz w:val="27"/>
          <w:szCs w:val="27"/>
        </w:rPr>
        <w:t xml:space="preserve"> тыс. рублей» заменить словами «Общий объем финансирования подпрограммы в 2014-2021 годах за счет средств местного бюджета составит   </w:t>
      </w:r>
      <w:r>
        <w:rPr>
          <w:rFonts w:ascii="Times New Roman" w:hAnsi="Times New Roman"/>
          <w:sz w:val="27"/>
          <w:szCs w:val="27"/>
        </w:rPr>
        <w:t>22 677,76</w:t>
      </w:r>
      <w:r w:rsidR="009B1349" w:rsidRPr="00A41C9C">
        <w:rPr>
          <w:rFonts w:ascii="Times New Roman" w:hAnsi="Times New Roman"/>
          <w:sz w:val="27"/>
          <w:szCs w:val="27"/>
        </w:rPr>
        <w:t xml:space="preserve">  тыс. рублей»;</w:t>
      </w:r>
    </w:p>
    <w:p w:rsidR="009B1349" w:rsidRPr="00A41C9C" w:rsidRDefault="00B51E6C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.2. слова «2019 год – </w:t>
      </w:r>
      <w:r w:rsidR="0052685A">
        <w:rPr>
          <w:rFonts w:ascii="Times New Roman" w:eastAsia="Times New Roman" w:hAnsi="Times New Roman" w:cs="Times New Roman"/>
          <w:sz w:val="27"/>
          <w:szCs w:val="27"/>
        </w:rPr>
        <w:t>7 309,74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 заменить словами «2019 год – </w:t>
      </w:r>
      <w:r>
        <w:rPr>
          <w:rFonts w:ascii="Times New Roman" w:eastAsia="Times New Roman" w:hAnsi="Times New Roman" w:cs="Times New Roman"/>
          <w:sz w:val="27"/>
          <w:szCs w:val="27"/>
        </w:rPr>
        <w:t>8 161,24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 xml:space="preserve"> тыс. рублей».</w:t>
      </w:r>
    </w:p>
    <w:p w:rsidR="009F3922" w:rsidRDefault="001A4F85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B51E6C">
        <w:rPr>
          <w:rFonts w:ascii="Times New Roman" w:eastAsia="Times New Roman" w:hAnsi="Times New Roman" w:cs="Times New Roman"/>
          <w:sz w:val="27"/>
          <w:szCs w:val="27"/>
        </w:rPr>
        <w:t>4</w:t>
      </w:r>
      <w:r w:rsidR="00095A2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A41C9C">
        <w:rPr>
          <w:rFonts w:ascii="Times New Roman" w:hAnsi="Times New Roman" w:cs="Times New Roman"/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F34448" w:rsidRPr="00F34448" w:rsidRDefault="00B51E6C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F34448" w:rsidRPr="00F34448">
        <w:rPr>
          <w:rFonts w:ascii="Times New Roman" w:hAnsi="Times New Roman" w:cs="Times New Roman"/>
          <w:sz w:val="27"/>
          <w:szCs w:val="27"/>
        </w:rPr>
        <w:t>. Постановление вступает в силу в день, следующий за днем его официального опубликования.</w:t>
      </w:r>
    </w:p>
    <w:p w:rsidR="0025007D" w:rsidRPr="00A41C9C" w:rsidRDefault="00B51E6C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16</w:t>
      </w:r>
      <w:r w:rsidR="009F3922" w:rsidRPr="00A41C9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Pr="00A41C9C" w:rsidRDefault="009B1349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Глава города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41C9C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Е.Е. Оль</w:t>
      </w:r>
    </w:p>
    <w:p w:rsidR="003635BC" w:rsidRPr="00BC37ED" w:rsidRDefault="005A0D08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BC37ED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BC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5BC" w:rsidRPr="00521E37" w:rsidRDefault="001A4F85" w:rsidP="005E1612">
      <w:pPr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  <w:r w:rsidR="00611178" w:rsidRPr="00521E37">
        <w:rPr>
          <w:rFonts w:ascii="Times New Roman" w:eastAsia="Times New Roman" w:hAnsi="Times New Roman" w:cs="Times New Roman"/>
          <w:szCs w:val="24"/>
        </w:rPr>
        <w:t xml:space="preserve">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  <w:r w:rsidR="00053C38" w:rsidRPr="00521E37">
        <w:rPr>
          <w:rFonts w:ascii="Times New Roman" w:eastAsia="Times New Roman" w:hAnsi="Times New Roman" w:cs="Times New Roman"/>
          <w:szCs w:val="24"/>
        </w:rPr>
        <w:t xml:space="preserve">города Дивногорска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от </w:t>
      </w:r>
      <w:r w:rsidR="003A1F66">
        <w:rPr>
          <w:rFonts w:ascii="Times New Roman" w:eastAsia="Times New Roman" w:hAnsi="Times New Roman" w:cs="Times New Roman"/>
          <w:szCs w:val="24"/>
        </w:rPr>
        <w:t>27.06</w:t>
      </w:r>
      <w:r w:rsidR="00521E37" w:rsidRPr="00521E37">
        <w:rPr>
          <w:rFonts w:ascii="Times New Roman" w:eastAsia="Times New Roman" w:hAnsi="Times New Roman" w:cs="Times New Roman"/>
          <w:szCs w:val="24"/>
        </w:rPr>
        <w:t>.2019</w:t>
      </w:r>
      <w:r w:rsidR="00FC0479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3A1F66">
        <w:rPr>
          <w:rFonts w:ascii="Times New Roman" w:eastAsia="Times New Roman" w:hAnsi="Times New Roman" w:cs="Times New Roman"/>
          <w:szCs w:val="24"/>
        </w:rPr>
        <w:t>81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 xml:space="preserve">Приложение № 1 к муниципальной программе «Транспортная система </w:t>
      </w:r>
      <w:r w:rsidR="00E45FB7" w:rsidRPr="00521E37">
        <w:rPr>
          <w:rFonts w:ascii="Times New Roman" w:eastAsia="Times New Roman" w:hAnsi="Times New Roman" w:cs="Times New Roman"/>
          <w:szCs w:val="24"/>
        </w:rPr>
        <w:t>м</w:t>
      </w:r>
      <w:r w:rsidRPr="00521E37">
        <w:rPr>
          <w:rFonts w:ascii="Times New Roman" w:eastAsia="Times New Roman" w:hAnsi="Times New Roman" w:cs="Times New Roman"/>
          <w:szCs w:val="24"/>
        </w:rPr>
        <w:t>униципального образования город Дивногорск»</w:t>
      </w:r>
    </w:p>
    <w:p w:rsidR="00521E37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A20" w:rsidRDefault="00095A20" w:rsidP="00521E37">
      <w:pPr>
        <w:spacing w:after="0" w:line="240" w:lineRule="auto"/>
        <w:jc w:val="center"/>
        <w:rPr>
          <w:rFonts w:ascii="Times New Roman" w:hAnsi="Times New Roman"/>
          <w:b/>
        </w:rPr>
      </w:pPr>
      <w:r w:rsidRPr="00BC37ED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521E37" w:rsidRPr="00BC37ED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7"/>
        <w:gridCol w:w="709"/>
        <w:gridCol w:w="851"/>
        <w:gridCol w:w="1275"/>
        <w:gridCol w:w="709"/>
        <w:gridCol w:w="992"/>
        <w:gridCol w:w="851"/>
        <w:gridCol w:w="992"/>
        <w:gridCol w:w="1134"/>
        <w:gridCol w:w="992"/>
        <w:gridCol w:w="993"/>
        <w:gridCol w:w="992"/>
        <w:gridCol w:w="850"/>
        <w:gridCol w:w="993"/>
      </w:tblGrid>
      <w:tr w:rsidR="0052685A" w:rsidRPr="0052685A" w:rsidTr="0052685A">
        <w:trPr>
          <w:trHeight w:val="3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 (тыс. руб.), годы</w:t>
            </w:r>
          </w:p>
        </w:tc>
      </w:tr>
      <w:tr w:rsidR="0052685A" w:rsidRPr="0052685A" w:rsidTr="0052685A">
        <w:trPr>
          <w:trHeight w:val="6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</w:t>
            </w:r>
            <w:proofErr w:type="spellStart"/>
            <w:proofErr w:type="gramStart"/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52685A" w:rsidRPr="0052685A" w:rsidTr="0052685A">
        <w:trPr>
          <w:trHeight w:val="83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36 824,56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45 991,8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51 569,99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54 462,6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54 571,9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467E4F" w:rsidP="0046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43 190,3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31 801,9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32 736,2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</w:rPr>
              <w:t>351 149,25</w:t>
            </w:r>
          </w:p>
        </w:tc>
      </w:tr>
      <w:tr w:rsidR="0052685A" w:rsidRPr="0052685A" w:rsidTr="0052685A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1 610,7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11 212,3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32,21</w:t>
            </w:r>
          </w:p>
        </w:tc>
      </w:tr>
      <w:tr w:rsidR="0052685A" w:rsidRPr="0052685A" w:rsidTr="0052685A">
        <w:trPr>
          <w:trHeight w:val="2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16 758,80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32 163,70</w:t>
            </w:r>
          </w:p>
        </w:tc>
      </w:tr>
      <w:tr w:rsidR="0052685A" w:rsidRPr="0052685A" w:rsidTr="0052685A">
        <w:trPr>
          <w:trHeight w:val="2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386,2</w:t>
            </w:r>
          </w:p>
        </w:tc>
      </w:tr>
      <w:tr w:rsidR="0052685A" w:rsidRPr="0052685A" w:rsidTr="0052685A">
        <w:trPr>
          <w:trHeight w:val="21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1 104,5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26 601,3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17 577,7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19 715,5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92 901,3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11 017,4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33 904,3</w:t>
            </w:r>
          </w:p>
        </w:tc>
      </w:tr>
      <w:tr w:rsidR="0052685A" w:rsidRPr="0052685A" w:rsidTr="0052685A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1 081,6</w:t>
            </w:r>
          </w:p>
        </w:tc>
      </w:tr>
      <w:tr w:rsidR="0052685A" w:rsidRPr="0052685A" w:rsidTr="0052685A">
        <w:trPr>
          <w:trHeight w:val="23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2 068,6</w:t>
            </w:r>
          </w:p>
        </w:tc>
      </w:tr>
      <w:tr w:rsidR="0052685A" w:rsidRPr="0052685A" w:rsidTr="0052685A">
        <w:trPr>
          <w:trHeight w:val="23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8 722,1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12 222,1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12,3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601,75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7 867,34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854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547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547,63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11351,6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141,6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0728806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14 777,00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26 854,0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7 618,4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66 196,2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О730089200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О730089300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822,9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O730089400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209,9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0737491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140,40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0730084910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18,76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0737492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943,5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170,60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О730089310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73,6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О730089600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51,0</w:t>
            </w:r>
          </w:p>
        </w:tc>
      </w:tr>
      <w:tr w:rsidR="00467E4F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E4F" w:rsidRPr="0052685A" w:rsidRDefault="00467E4F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4F" w:rsidRPr="0052685A" w:rsidRDefault="00467E4F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E4F" w:rsidRPr="0052685A" w:rsidRDefault="00467E4F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О730089500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52685A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52685A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511F0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800,5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6 944,74*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5 303,25*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5 303,25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17 551,24*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46,56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0730084920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24,8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0738910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800,0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1 492,50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553,2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2770,7</w:t>
            </w: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351 149,25</w:t>
            </w:r>
          </w:p>
        </w:tc>
      </w:tr>
      <w:tr w:rsidR="0052685A" w:rsidRPr="0052685A" w:rsidTr="0052685A">
        <w:trPr>
          <w:trHeight w:val="300"/>
        </w:trPr>
        <w:tc>
          <w:tcPr>
            <w:tcW w:w="1644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685A" w:rsidRPr="0052685A" w:rsidRDefault="0052685A" w:rsidP="0052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Указанные средства необходимо предусмотреть в бюджет города в период с 2019 по 2021 гг.</w:t>
            </w:r>
          </w:p>
        </w:tc>
      </w:tr>
      <w:tr w:rsidR="0052685A" w:rsidRPr="0052685A" w:rsidTr="0052685A">
        <w:trPr>
          <w:gridBefore w:val="1"/>
          <w:wBefore w:w="1135" w:type="dxa"/>
          <w:trHeight w:val="300"/>
        </w:trPr>
        <w:tc>
          <w:tcPr>
            <w:tcW w:w="1559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52685A">
              <w:rPr>
                <w:rFonts w:ascii="Times New Roman" w:eastAsia="Times New Roman" w:hAnsi="Times New Roman" w:cs="Times New Roman"/>
                <w:color w:val="000000"/>
              </w:rPr>
              <w:t>Р.М. Шнайдер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52685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512B9" w:rsidRPr="00BC37ED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Pr="00BC37ED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5268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685A" w:rsidRDefault="0052685A" w:rsidP="005268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E1612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1A4F85" w:rsidRPr="00521E37">
        <w:rPr>
          <w:rFonts w:ascii="Times New Roman" w:eastAsia="Times New Roman" w:hAnsi="Times New Roman" w:cs="Times New Roman"/>
          <w:szCs w:val="24"/>
        </w:rPr>
        <w:t>риложение № 2</w:t>
      </w:r>
      <w:r w:rsidR="005E1612" w:rsidRPr="00521E37">
        <w:rPr>
          <w:rFonts w:ascii="Times New Roman" w:eastAsia="Times New Roman" w:hAnsi="Times New Roman" w:cs="Times New Roman"/>
          <w:szCs w:val="24"/>
        </w:rPr>
        <w:t xml:space="preserve"> к постановлению админис</w:t>
      </w:r>
      <w:r w:rsidR="00CA6F58" w:rsidRPr="00521E37">
        <w:rPr>
          <w:rFonts w:ascii="Times New Roman" w:eastAsia="Times New Roman" w:hAnsi="Times New Roman" w:cs="Times New Roman"/>
          <w:szCs w:val="24"/>
        </w:rPr>
        <w:t>трации города Дивногорска</w:t>
      </w:r>
      <w:r w:rsidR="003A1F66">
        <w:rPr>
          <w:rFonts w:ascii="Times New Roman" w:eastAsia="Times New Roman" w:hAnsi="Times New Roman" w:cs="Times New Roman"/>
          <w:szCs w:val="24"/>
        </w:rPr>
        <w:t xml:space="preserve"> от 27.06.2019  № 81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Приложение № 2 к муниципальной программе «Транспортная система муниципального образования город Дивногорск»</w:t>
      </w:r>
    </w:p>
    <w:p w:rsidR="00016F72" w:rsidRPr="00BC37ED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991"/>
        <w:gridCol w:w="426"/>
        <w:gridCol w:w="426"/>
        <w:gridCol w:w="708"/>
        <w:gridCol w:w="709"/>
        <w:gridCol w:w="143"/>
        <w:gridCol w:w="1133"/>
        <w:gridCol w:w="1275"/>
        <w:gridCol w:w="1418"/>
        <w:gridCol w:w="1276"/>
        <w:gridCol w:w="1275"/>
        <w:gridCol w:w="1276"/>
        <w:gridCol w:w="1276"/>
        <w:gridCol w:w="1134"/>
        <w:gridCol w:w="1701"/>
      </w:tblGrid>
      <w:tr w:rsidR="0052685A" w:rsidRPr="0052685A" w:rsidTr="0052685A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</w:tc>
      </w:tr>
      <w:tr w:rsidR="0052685A" w:rsidRPr="0052685A" w:rsidTr="0052685A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дств кр</w:t>
            </w:r>
            <w:proofErr w:type="gramEnd"/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аевого и местного бюджетов </w:t>
            </w:r>
          </w:p>
        </w:tc>
      </w:tr>
      <w:tr w:rsidR="0052685A" w:rsidRPr="0052685A" w:rsidTr="0052685A">
        <w:trPr>
          <w:trHeight w:val="57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расходов</w:t>
            </w:r>
          </w:p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руб.), годы</w:t>
            </w:r>
          </w:p>
        </w:tc>
      </w:tr>
      <w:tr w:rsidR="0052685A" w:rsidRPr="0052685A" w:rsidTr="0052685A">
        <w:trPr>
          <w:trHeight w:val="10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на период</w:t>
            </w:r>
          </w:p>
        </w:tc>
      </w:tr>
      <w:tr w:rsidR="0052685A" w:rsidRPr="0052685A" w:rsidTr="0052685A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45 991,8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51 569,99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54 462,6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43 190,3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31 801,90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32 736,20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351 149,25</w:t>
            </w:r>
          </w:p>
        </w:tc>
      </w:tr>
      <w:tr w:rsidR="0052685A" w:rsidRPr="0052685A" w:rsidTr="0052685A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685A" w:rsidRPr="0052685A" w:rsidTr="0052685A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2685A" w:rsidRPr="0052685A" w:rsidTr="0052685A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37 554,10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30 733,20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18 975,50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19 715,50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219 743,94</w:t>
            </w:r>
          </w:p>
        </w:tc>
      </w:tr>
      <w:tr w:rsidR="0052685A" w:rsidRPr="0052685A" w:rsidTr="0052685A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2685A" w:rsidRPr="0052685A" w:rsidTr="0052685A">
        <w:trPr>
          <w:trHeight w:val="7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17 017,80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12 457,1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12 826,40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13 020,70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B51E6C" w:rsidRDefault="00467E4F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131 405,31</w:t>
            </w:r>
          </w:p>
        </w:tc>
      </w:tr>
      <w:tr w:rsidR="0052685A" w:rsidRPr="0052685A" w:rsidTr="0052685A">
        <w:trPr>
          <w:trHeight w:val="28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2685A" w:rsidRPr="0052685A" w:rsidTr="0052685A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85A" w:rsidRPr="0052685A" w:rsidTr="0052685A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Р.М. Шнайдер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85A" w:rsidRPr="0052685A" w:rsidTr="0052685A">
        <w:trPr>
          <w:trHeight w:val="300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2685A" w:rsidRPr="0052685A" w:rsidTr="0052685A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52685A" w:rsidRPr="0052685A" w:rsidTr="0052685A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9215B0" w:rsidRPr="00BC37ED" w:rsidRDefault="009215B0" w:rsidP="00835E76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Pr="00BC37E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2011" w:rsidSect="00422011">
          <w:pgSz w:w="16838" w:h="11906" w:orient="landscape"/>
          <w:pgMar w:top="709" w:right="680" w:bottom="113" w:left="425" w:header="0" w:footer="0" w:gutter="0"/>
          <w:cols w:space="720"/>
        </w:sectPr>
      </w:pPr>
    </w:p>
    <w:p w:rsidR="009215B0" w:rsidRPr="00422011" w:rsidRDefault="001A4F8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lastRenderedPageBreak/>
        <w:t>Приложение № 3</w:t>
      </w:r>
      <w:r w:rsidR="009215B0" w:rsidRPr="00422011">
        <w:rPr>
          <w:rFonts w:ascii="Times New Roman" w:eastAsia="Times New Roman" w:hAnsi="Times New Roman" w:cs="Times New Roman"/>
          <w:szCs w:val="24"/>
        </w:rPr>
        <w:t xml:space="preserve"> к постановлению админист</w:t>
      </w:r>
      <w:r w:rsidR="00CA6F58" w:rsidRPr="00422011">
        <w:rPr>
          <w:rFonts w:ascii="Times New Roman" w:eastAsia="Times New Roman" w:hAnsi="Times New Roman" w:cs="Times New Roman"/>
          <w:szCs w:val="24"/>
        </w:rPr>
        <w:t>рации г</w:t>
      </w:r>
      <w:r w:rsidR="00694126" w:rsidRPr="00422011">
        <w:rPr>
          <w:rFonts w:ascii="Times New Roman" w:eastAsia="Times New Roman" w:hAnsi="Times New Roman" w:cs="Times New Roman"/>
          <w:szCs w:val="24"/>
        </w:rPr>
        <w:t>ор</w:t>
      </w:r>
      <w:r w:rsidR="004C3F92" w:rsidRPr="00422011">
        <w:rPr>
          <w:rFonts w:ascii="Times New Roman" w:eastAsia="Times New Roman" w:hAnsi="Times New Roman" w:cs="Times New Roman"/>
          <w:szCs w:val="24"/>
        </w:rPr>
        <w:t xml:space="preserve">ода Дивногорска от  </w:t>
      </w:r>
      <w:r w:rsidR="003A1F66">
        <w:rPr>
          <w:rFonts w:ascii="Times New Roman" w:eastAsia="Times New Roman" w:hAnsi="Times New Roman" w:cs="Times New Roman"/>
          <w:szCs w:val="24"/>
        </w:rPr>
        <w:t>27.06.2019 № 81</w:t>
      </w:r>
      <w:r w:rsidR="004C3F92" w:rsidRPr="00422011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t xml:space="preserve">Приложение № 2 к подпрограмме </w:t>
      </w:r>
      <w:r w:rsidRPr="00422011">
        <w:rPr>
          <w:rFonts w:ascii="Times New Roman" w:hAnsi="Times New Roman" w:cs="Times New Roman"/>
          <w:szCs w:val="24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2201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61A07" w:rsidRPr="00BC37ED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4"/>
        <w:gridCol w:w="818"/>
        <w:gridCol w:w="118"/>
        <w:gridCol w:w="95"/>
        <w:gridCol w:w="496"/>
        <w:gridCol w:w="709"/>
        <w:gridCol w:w="862"/>
        <w:gridCol w:w="413"/>
        <w:gridCol w:w="709"/>
        <w:gridCol w:w="666"/>
        <w:gridCol w:w="326"/>
        <w:gridCol w:w="55"/>
        <w:gridCol w:w="160"/>
        <w:gridCol w:w="76"/>
        <w:gridCol w:w="843"/>
        <w:gridCol w:w="215"/>
        <w:gridCol w:w="76"/>
        <w:gridCol w:w="702"/>
        <w:gridCol w:w="428"/>
        <w:gridCol w:w="76"/>
        <w:gridCol w:w="488"/>
        <w:gridCol w:w="429"/>
        <w:gridCol w:w="76"/>
        <w:gridCol w:w="487"/>
        <w:gridCol w:w="428"/>
        <w:gridCol w:w="76"/>
        <w:gridCol w:w="488"/>
        <w:gridCol w:w="429"/>
        <w:gridCol w:w="76"/>
        <w:gridCol w:w="488"/>
        <w:gridCol w:w="76"/>
        <w:gridCol w:w="65"/>
        <w:gridCol w:w="142"/>
        <w:gridCol w:w="709"/>
        <w:gridCol w:w="76"/>
        <w:gridCol w:w="66"/>
        <w:gridCol w:w="851"/>
        <w:gridCol w:w="283"/>
        <w:gridCol w:w="6"/>
        <w:gridCol w:w="986"/>
        <w:gridCol w:w="76"/>
      </w:tblGrid>
      <w:tr w:rsidR="0052685A" w:rsidRPr="0052685A" w:rsidTr="00960458">
        <w:trPr>
          <w:gridAfter w:val="1"/>
          <w:wAfter w:w="76" w:type="dxa"/>
          <w:trHeight w:val="315"/>
        </w:trPr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3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52685A" w:rsidRPr="0052685A" w:rsidTr="00960458">
        <w:trPr>
          <w:gridAfter w:val="1"/>
          <w:wAfter w:w="76" w:type="dxa"/>
          <w:trHeight w:val="6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РБС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0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руб.), годы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685A" w:rsidRPr="0052685A" w:rsidTr="00960458">
        <w:trPr>
          <w:gridAfter w:val="1"/>
          <w:wAfter w:w="76" w:type="dxa"/>
          <w:trHeight w:val="6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на период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подпрограммы 1: Обеспечение сохранности и модернизация существующей сети автомобильных дорог общего пользования</w:t>
            </w: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1. Выполнение текущих регламентных работ по содержанию автомобильных дорог общего пользования</w:t>
            </w: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52685A" w:rsidRPr="0052685A" w:rsidTr="00960458">
        <w:trPr>
          <w:gridAfter w:val="1"/>
          <w:wAfter w:w="76" w:type="dxa"/>
          <w:trHeight w:val="27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«Городское хозяйство»</w:t>
            </w:r>
            <w:r w:rsidR="0064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Дивногорска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1 586,8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1 333,4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1 194,0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1 328,4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1 610,7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11 212,3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52685A" w:rsidRPr="0052685A" w:rsidTr="00960458">
        <w:trPr>
          <w:gridAfter w:val="1"/>
          <w:wAfter w:w="76" w:type="dxa"/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16 758,8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32 163,7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32,21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3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17 687,3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17 687,3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547,63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2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2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18369,4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17 577,7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18 263,2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18 975,5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19 715,5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92 901,3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2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257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1 104,5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2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386,2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52685A" w:rsidRPr="0052685A" w:rsidTr="00960458">
        <w:trPr>
          <w:gridAfter w:val="1"/>
          <w:wAfter w:w="76" w:type="dxa"/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gridAfter w:val="1"/>
          <w:wAfter w:w="76" w:type="dxa"/>
          <w:trHeight w:val="4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52685A" w:rsidRPr="0052685A" w:rsidTr="00960458">
        <w:trPr>
          <w:gridAfter w:val="1"/>
          <w:wAfter w:w="76" w:type="dxa"/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52685A" w:rsidRPr="0052685A" w:rsidTr="00960458">
        <w:trPr>
          <w:gridAfter w:val="1"/>
          <w:wAfter w:w="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52685A" w:rsidRPr="0052685A" w:rsidTr="00467E4F">
        <w:trPr>
          <w:gridAfter w:val="1"/>
          <w:wAfter w:w="76" w:type="dxa"/>
          <w:trHeight w:val="27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Мероприятие 2</w:t>
            </w:r>
            <w:r w:rsidRPr="005268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2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«Городское хозяйство» г. Дивногорска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3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601,75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7 867,34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7 867,34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854,3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О710075070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8 722,1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19 222,1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О71007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10653,8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11 017,4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12 233,1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33 904,3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149,2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1 081,6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2 068,6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2 068,6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071007393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8 914,0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8 914,0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553,2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2 770,7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1 492,5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1 492,5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0718902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2 100,0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2 035,0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1 716,6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2 000,0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8 251,6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0710089180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141,6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467E4F">
        <w:trPr>
          <w:gridAfter w:val="1"/>
          <w:wAfter w:w="76" w:type="dxa"/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24 644,56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30 209,84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38 073,83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40 270,0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42 875,8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34 355,4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20 801,9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</w:p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21 736,2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5A" w:rsidRPr="00B51E6C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</w:rPr>
              <w:t>252 967,53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685A" w:rsidRPr="0052685A" w:rsidTr="0096045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85A" w:rsidRPr="0052685A" w:rsidTr="0096045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Р.М. Шнайдер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85A" w:rsidRPr="0052685A" w:rsidTr="0096045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8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685A" w:rsidRPr="0052685A" w:rsidRDefault="0052685A" w:rsidP="00526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07" w:rsidRPr="00BC37ED" w:rsidRDefault="00661A07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49" w:rsidRDefault="009B1349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458" w:rsidRPr="00BC37ED" w:rsidRDefault="00960458" w:rsidP="009604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>П</w:t>
      </w:r>
      <w:r w:rsidR="004D3C58">
        <w:rPr>
          <w:rFonts w:ascii="Times New Roman" w:eastAsia="Times New Roman" w:hAnsi="Times New Roman" w:cs="Times New Roman"/>
          <w:szCs w:val="24"/>
        </w:rPr>
        <w:t>риложение № 4</w:t>
      </w:r>
      <w:r w:rsidRPr="008E56D5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города Дивногорска от </w:t>
      </w:r>
      <w:r w:rsidR="003A1F66">
        <w:rPr>
          <w:rFonts w:ascii="Times New Roman" w:eastAsia="Times New Roman" w:hAnsi="Times New Roman" w:cs="Times New Roman"/>
          <w:szCs w:val="24"/>
        </w:rPr>
        <w:t>27</w:t>
      </w:r>
      <w:r w:rsidRPr="008E56D5">
        <w:rPr>
          <w:rFonts w:ascii="Times New Roman" w:eastAsia="Times New Roman" w:hAnsi="Times New Roman" w:cs="Times New Roman"/>
          <w:szCs w:val="24"/>
        </w:rPr>
        <w:t>.</w:t>
      </w:r>
      <w:r w:rsidR="003A1F66">
        <w:rPr>
          <w:rFonts w:ascii="Times New Roman" w:eastAsia="Times New Roman" w:hAnsi="Times New Roman" w:cs="Times New Roman"/>
          <w:szCs w:val="24"/>
        </w:rPr>
        <w:t>06</w:t>
      </w:r>
      <w:r>
        <w:rPr>
          <w:rFonts w:ascii="Times New Roman" w:eastAsia="Times New Roman" w:hAnsi="Times New Roman" w:cs="Times New Roman"/>
          <w:szCs w:val="24"/>
        </w:rPr>
        <w:t>.2019</w:t>
      </w:r>
      <w:r w:rsidRPr="008E56D5">
        <w:rPr>
          <w:rFonts w:ascii="Times New Roman" w:eastAsia="Times New Roman" w:hAnsi="Times New Roman" w:cs="Times New Roman"/>
          <w:szCs w:val="24"/>
        </w:rPr>
        <w:t xml:space="preserve"> № </w:t>
      </w:r>
      <w:r w:rsidR="003A1F66">
        <w:rPr>
          <w:rFonts w:ascii="Times New Roman" w:eastAsia="Times New Roman" w:hAnsi="Times New Roman" w:cs="Times New Roman"/>
          <w:szCs w:val="24"/>
        </w:rPr>
        <w:t>81</w:t>
      </w:r>
      <w:r w:rsidRPr="008E56D5">
        <w:rPr>
          <w:rFonts w:ascii="Times New Roman" w:eastAsia="Times New Roman" w:hAnsi="Times New Roman" w:cs="Times New Roman"/>
          <w:szCs w:val="24"/>
        </w:rPr>
        <w:t>п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Приложение № 1 к подпрограмме «Пассажирские перевозки» </w:t>
      </w:r>
    </w:p>
    <w:p w:rsidR="00511F0F" w:rsidRPr="008E56D5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4"/>
        <w:gridCol w:w="445"/>
        <w:gridCol w:w="549"/>
        <w:gridCol w:w="730"/>
        <w:gridCol w:w="710"/>
        <w:gridCol w:w="711"/>
        <w:gridCol w:w="712"/>
        <w:gridCol w:w="712"/>
        <w:gridCol w:w="711"/>
        <w:gridCol w:w="143"/>
        <w:gridCol w:w="854"/>
        <w:gridCol w:w="853"/>
        <w:gridCol w:w="996"/>
        <w:gridCol w:w="997"/>
        <w:gridCol w:w="996"/>
        <w:gridCol w:w="996"/>
        <w:gridCol w:w="996"/>
        <w:gridCol w:w="1086"/>
        <w:gridCol w:w="1476"/>
      </w:tblGrid>
      <w:tr w:rsidR="00511F0F" w:rsidRPr="008E56D5" w:rsidTr="00511F0F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6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511F0F" w:rsidRPr="008E56D5" w:rsidTr="00511F0F">
        <w:trPr>
          <w:trHeight w:val="371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РБС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6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</w:t>
            </w:r>
          </w:p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11F0F" w:rsidRPr="008E56D5" w:rsidTr="00511F0F">
        <w:trPr>
          <w:trHeight w:val="1334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РБС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ВР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на период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11F0F" w:rsidRPr="008E56D5" w:rsidTr="00511F0F">
        <w:trPr>
          <w:trHeight w:val="169"/>
        </w:trPr>
        <w:tc>
          <w:tcPr>
            <w:tcW w:w="16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511F0F" w:rsidRPr="008E56D5" w:rsidTr="00511F0F">
        <w:trPr>
          <w:trHeight w:val="132"/>
        </w:trPr>
        <w:tc>
          <w:tcPr>
            <w:tcW w:w="16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рск дл</w:t>
            </w:r>
            <w:proofErr w:type="gramEnd"/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отдельных   категорий граждан</w:t>
            </w:r>
          </w:p>
        </w:tc>
      </w:tr>
      <w:tr w:rsidR="00511F0F" w:rsidRPr="008E56D5" w:rsidTr="00511F0F">
        <w:trPr>
          <w:trHeight w:val="1863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 </w:t>
            </w: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511F0F" w:rsidRPr="008E56D5" w:rsidTr="00511F0F">
        <w:trPr>
          <w:trHeight w:val="2474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 2</w:t>
            </w: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4D3C58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7 618,4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91 955,1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Предоставление субсидии  </w:t>
            </w:r>
          </w:p>
        </w:tc>
      </w:tr>
      <w:tr w:rsidR="00511F0F" w:rsidRPr="008E56D5" w:rsidTr="00511F0F">
        <w:trPr>
          <w:trHeight w:val="30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4D3C58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7 618,4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0F" w:rsidRPr="008E56D5" w:rsidRDefault="004D3C58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93 055,20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511F0F" w:rsidRPr="008E56D5" w:rsidTr="00511F0F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11F0F" w:rsidRPr="008E56D5" w:rsidTr="00511F0F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Р.М. Шнайдер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11F0F" w:rsidRPr="008E56D5" w:rsidTr="00511F0F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(ФИО)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11F0F" w:rsidRPr="008E56D5" w:rsidRDefault="00511F0F" w:rsidP="00511F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11F0F" w:rsidRDefault="00511F0F" w:rsidP="00511F0F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F0F" w:rsidRDefault="00511F0F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4D3C58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E07D32" w:rsidRPr="0041000E" w:rsidRDefault="004D3C58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Приложение № 5</w:t>
      </w:r>
      <w:r w:rsidR="00E07D32" w:rsidRPr="0041000E">
        <w:rPr>
          <w:rFonts w:ascii="Times New Roman" w:eastAsia="Times New Roman" w:hAnsi="Times New Roman" w:cs="Times New Roman"/>
          <w:szCs w:val="24"/>
        </w:rPr>
        <w:t xml:space="preserve"> к постановлению администрации г</w:t>
      </w:r>
      <w:r w:rsidR="004C3F92" w:rsidRPr="0041000E">
        <w:rPr>
          <w:rFonts w:ascii="Times New Roman" w:eastAsia="Times New Roman" w:hAnsi="Times New Roman" w:cs="Times New Roman"/>
          <w:szCs w:val="24"/>
        </w:rPr>
        <w:t xml:space="preserve">орода Дивногорска от </w:t>
      </w:r>
      <w:r w:rsidR="003A1F66">
        <w:rPr>
          <w:rFonts w:ascii="Times New Roman" w:eastAsia="Times New Roman" w:hAnsi="Times New Roman" w:cs="Times New Roman"/>
          <w:szCs w:val="24"/>
        </w:rPr>
        <w:t>27.06.2019 № 81</w:t>
      </w:r>
      <w:r w:rsidR="004C3F92" w:rsidRPr="0041000E">
        <w:rPr>
          <w:rFonts w:ascii="Times New Roman" w:eastAsia="Times New Roman" w:hAnsi="Times New Roman" w:cs="Times New Roman"/>
          <w:szCs w:val="24"/>
        </w:rPr>
        <w:t>п</w:t>
      </w:r>
    </w:p>
    <w:p w:rsidR="00292D7C" w:rsidRDefault="00292D7C" w:rsidP="0041000E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szCs w:val="24"/>
        </w:rPr>
      </w:pPr>
      <w:r w:rsidRPr="0041000E">
        <w:rPr>
          <w:rFonts w:ascii="Times New Roman" w:eastAsia="Times New Roman" w:hAnsi="Times New Roman" w:cs="Times New Roman"/>
          <w:szCs w:val="24"/>
        </w:rPr>
        <w:t xml:space="preserve">Приложение </w:t>
      </w:r>
      <w:r w:rsidR="003E3221">
        <w:rPr>
          <w:rFonts w:ascii="Times New Roman" w:eastAsia="Times New Roman" w:hAnsi="Times New Roman" w:cs="Times New Roman"/>
          <w:szCs w:val="24"/>
        </w:rPr>
        <w:t xml:space="preserve">№ 1 к подпрограмме </w:t>
      </w:r>
      <w:r w:rsidRPr="0041000E">
        <w:rPr>
          <w:rFonts w:ascii="Times New Roman" w:eastAsia="Times New Roman" w:hAnsi="Times New Roman" w:cs="Times New Roman"/>
          <w:szCs w:val="24"/>
        </w:rPr>
        <w:t xml:space="preserve">«Безопасность дорожного движения» </w:t>
      </w:r>
    </w:p>
    <w:p w:rsidR="00292D7C" w:rsidRDefault="00292D7C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F0F">
        <w:rPr>
          <w:rFonts w:ascii="Times New Roman" w:eastAsia="Times New Roman" w:hAnsi="Times New Roman" w:cs="Times New Roman"/>
          <w:b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443" w:type="dxa"/>
        <w:jc w:val="center"/>
        <w:tblLayout w:type="fixed"/>
        <w:tblLook w:val="00A0" w:firstRow="1" w:lastRow="0" w:firstColumn="1" w:lastColumn="0" w:noHBand="0" w:noVBand="0"/>
      </w:tblPr>
      <w:tblGrid>
        <w:gridCol w:w="1480"/>
        <w:gridCol w:w="1256"/>
        <w:gridCol w:w="838"/>
        <w:gridCol w:w="840"/>
        <w:gridCol w:w="1257"/>
        <w:gridCol w:w="839"/>
        <w:gridCol w:w="840"/>
        <w:gridCol w:w="839"/>
        <w:gridCol w:w="840"/>
        <w:gridCol w:w="978"/>
        <w:gridCol w:w="978"/>
        <w:gridCol w:w="978"/>
        <w:gridCol w:w="1117"/>
        <w:gridCol w:w="979"/>
        <w:gridCol w:w="1117"/>
        <w:gridCol w:w="1267"/>
      </w:tblGrid>
      <w:tr w:rsidR="00960458" w:rsidRPr="00644027" w:rsidTr="00644027">
        <w:trPr>
          <w:trHeight w:val="675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РБС 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6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4027" w:rsidRPr="00960458" w:rsidTr="00644027">
        <w:trPr>
          <w:trHeight w:val="878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458" w:rsidRPr="00960458" w:rsidTr="00644027">
        <w:trPr>
          <w:trHeight w:val="163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подпрограммы: обеспечение безопасности дорожного движения</w:t>
            </w:r>
          </w:p>
        </w:tc>
      </w:tr>
      <w:tr w:rsidR="00960458" w:rsidRPr="00960458" w:rsidTr="00644027">
        <w:trPr>
          <w:trHeight w:val="21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644027" w:rsidRPr="00960458" w:rsidTr="00511F0F">
        <w:trPr>
          <w:trHeight w:val="139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</w:t>
            </w:r>
            <w:r w:rsidRPr="00960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е 1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Приобретение и установка дорожных знаков, приобретение и установка ограждений пешеходных переходов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«Городское хозяйство» г. Дивногорска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0737491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644027" w:rsidRPr="00960458" w:rsidTr="00511F0F">
        <w:trPr>
          <w:trHeight w:val="227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0737492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274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0738491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18,76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277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0738492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14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0738910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213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0730074920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706,6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131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07300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160,26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272C">
        <w:trPr>
          <w:trHeight w:val="219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О730089310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73,6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272C">
        <w:trPr>
          <w:trHeight w:val="307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О730089600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7E4F" w:rsidRPr="00960458" w:rsidTr="0051272C">
        <w:trPr>
          <w:trHeight w:val="254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4F" w:rsidRPr="00960458" w:rsidRDefault="00467E4F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467E4F" w:rsidRPr="00960458" w:rsidRDefault="00467E4F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960458" w:rsidRDefault="00467E4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960458" w:rsidRDefault="00467E4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960458" w:rsidRDefault="00511F0F" w:rsidP="0051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О730089500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960458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960458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960458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960458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E4F" w:rsidRPr="00960458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960458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4F" w:rsidRPr="00B51E6C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800,5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467E4F" w:rsidRPr="00960458" w:rsidRDefault="00467E4F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214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О730089200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131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О730089300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822,9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78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О730089400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209,9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165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0730074920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236,9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111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07300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S4920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56</w:t>
            </w: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,</w:t>
            </w: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511F0F">
        <w:trPr>
          <w:trHeight w:val="200"/>
          <w:jc w:val="center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left w:val="nil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6944,74*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5303,25*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5303,25*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17551,24*</w:t>
            </w:r>
          </w:p>
        </w:tc>
        <w:tc>
          <w:tcPr>
            <w:tcW w:w="1267" w:type="dxa"/>
            <w:tcBorders>
              <w:left w:val="nil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44027" w:rsidRPr="00960458" w:rsidTr="00644027">
        <w:trPr>
          <w:trHeight w:val="126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</w:t>
            </w: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«Городское хозяйство» г. Дивногорска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644027" w:rsidRPr="00960458" w:rsidTr="00644027">
        <w:trPr>
          <w:trHeight w:val="26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1 004,96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902,26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1603,7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960458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04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8 161,24</w:t>
            </w:r>
            <w:r w:rsidR="00960458"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5303,25*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960458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B51E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5303,25*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58" w:rsidRPr="00B51E6C" w:rsidRDefault="00511F0F" w:rsidP="0096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51E6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22 677,76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960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92D7C" w:rsidRPr="0041000E" w:rsidRDefault="0041000E" w:rsidP="0041000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0"/>
          <w:szCs w:val="28"/>
        </w:rPr>
      </w:pPr>
      <w:bookmarkStart w:id="0" w:name="_GoBack"/>
      <w:r w:rsidRPr="0041000E">
        <w:rPr>
          <w:rFonts w:ascii="Times New Roman" w:hAnsi="Times New Roman" w:cs="Times New Roman"/>
          <w:color w:val="000000"/>
          <w:sz w:val="24"/>
          <w:szCs w:val="28"/>
        </w:rPr>
        <w:t xml:space="preserve">*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Указанные средства необходимо предусмотреть в бюджет города в пери</w:t>
      </w:r>
      <w:r>
        <w:rPr>
          <w:rFonts w:ascii="Times New Roman" w:hAnsi="Times New Roman" w:cs="Times New Roman"/>
          <w:color w:val="000000"/>
          <w:sz w:val="20"/>
          <w:szCs w:val="28"/>
        </w:rPr>
        <w:t>од с 2019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 xml:space="preserve"> по </w:t>
      </w:r>
      <w:r w:rsidRPr="0041000E">
        <w:rPr>
          <w:rFonts w:ascii="Times New Roman" w:hAnsi="Times New Roman" w:cs="Times New Roman"/>
          <w:sz w:val="20"/>
          <w:szCs w:val="28"/>
        </w:rPr>
        <w:t xml:space="preserve">2021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гг.</w:t>
      </w:r>
    </w:p>
    <w:tbl>
      <w:tblPr>
        <w:tblW w:w="1617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40"/>
        <w:gridCol w:w="3149"/>
        <w:gridCol w:w="1571"/>
        <w:gridCol w:w="5114"/>
      </w:tblGrid>
      <w:tr w:rsidR="00BC37ED" w:rsidRPr="00644027" w:rsidTr="009C172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7D2838" w:rsidRPr="00644027" w:rsidRDefault="007D2838" w:rsidP="00A0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Руководитель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838" w:rsidRPr="00644027" w:rsidRDefault="007D2838" w:rsidP="007D2838">
            <w:pPr>
              <w:spacing w:after="0" w:line="240" w:lineRule="auto"/>
              <w:ind w:left="-27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027">
              <w:rPr>
                <w:rFonts w:ascii="Times New Roman" w:hAnsi="Times New Roman" w:cs="Times New Roman"/>
                <w:sz w:val="18"/>
                <w:szCs w:val="18"/>
              </w:rPr>
              <w:t> Р.М. Шнайдер</w:t>
            </w:r>
          </w:p>
        </w:tc>
      </w:tr>
      <w:tr w:rsidR="00BC37ED" w:rsidRPr="00644027" w:rsidTr="009C172C">
        <w:trPr>
          <w:trHeight w:val="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644027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D2838" w:rsidRPr="00644027" w:rsidRDefault="009C172C" w:rsidP="00A10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27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292D7C" w:rsidRPr="00BC37ED" w:rsidRDefault="00292D7C" w:rsidP="0089614E">
      <w:pPr>
        <w:framePr w:w="16184" w:wrap="auto" w:hAnchor="text" w:x="4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92D7C" w:rsidRPr="00BC37ED" w:rsidSect="00422011">
          <w:pgSz w:w="16838" w:h="11906" w:orient="landscape"/>
          <w:pgMar w:top="709" w:right="680" w:bottom="232" w:left="425" w:header="0" w:footer="0" w:gutter="0"/>
          <w:cols w:space="720"/>
        </w:sectPr>
      </w:pPr>
    </w:p>
    <w:p w:rsidR="009215B0" w:rsidRPr="00BC37ED" w:rsidRDefault="009215B0" w:rsidP="00644027">
      <w:pPr>
        <w:tabs>
          <w:tab w:val="left" w:pos="140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215B0" w:rsidRPr="00BC37ED" w:rsidSect="00960458">
      <w:pgSz w:w="16838" w:h="11906" w:orient="landscape" w:code="9"/>
      <w:pgMar w:top="567" w:right="23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3E" w:rsidRDefault="001C5F3E" w:rsidP="004255DC">
      <w:pPr>
        <w:spacing w:after="0" w:line="240" w:lineRule="auto"/>
      </w:pPr>
      <w:r>
        <w:separator/>
      </w:r>
    </w:p>
  </w:endnote>
  <w:endnote w:type="continuationSeparator" w:id="0">
    <w:p w:rsidR="001C5F3E" w:rsidRDefault="001C5F3E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3E" w:rsidRDefault="001C5F3E" w:rsidP="004255DC">
      <w:pPr>
        <w:spacing w:after="0" w:line="240" w:lineRule="auto"/>
      </w:pPr>
      <w:r>
        <w:separator/>
      </w:r>
    </w:p>
  </w:footnote>
  <w:footnote w:type="continuationSeparator" w:id="0">
    <w:p w:rsidR="001C5F3E" w:rsidRDefault="001C5F3E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598D"/>
    <w:rsid w:val="0005209E"/>
    <w:rsid w:val="00053C38"/>
    <w:rsid w:val="000635B3"/>
    <w:rsid w:val="00067428"/>
    <w:rsid w:val="000712F8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1F3"/>
    <w:rsid w:val="000A75F4"/>
    <w:rsid w:val="000B407F"/>
    <w:rsid w:val="000B7CD3"/>
    <w:rsid w:val="000C4D50"/>
    <w:rsid w:val="000D0B3C"/>
    <w:rsid w:val="000D0DA6"/>
    <w:rsid w:val="000D74AB"/>
    <w:rsid w:val="000E1DB5"/>
    <w:rsid w:val="000E45EF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7220E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DFA"/>
    <w:rsid w:val="001C5F3E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11516"/>
    <w:rsid w:val="0021361B"/>
    <w:rsid w:val="00213C17"/>
    <w:rsid w:val="00234CE7"/>
    <w:rsid w:val="00234ECD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66"/>
    <w:rsid w:val="002A13EA"/>
    <w:rsid w:val="002A179E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164D5"/>
    <w:rsid w:val="00317CEF"/>
    <w:rsid w:val="0033064E"/>
    <w:rsid w:val="00333B93"/>
    <w:rsid w:val="0034209B"/>
    <w:rsid w:val="0034331A"/>
    <w:rsid w:val="0035469A"/>
    <w:rsid w:val="003635BC"/>
    <w:rsid w:val="003668BF"/>
    <w:rsid w:val="003774AE"/>
    <w:rsid w:val="003807CD"/>
    <w:rsid w:val="003A1F66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380C"/>
    <w:rsid w:val="003F6997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A3711"/>
    <w:rsid w:val="004B4610"/>
    <w:rsid w:val="004B6EB8"/>
    <w:rsid w:val="004C3F92"/>
    <w:rsid w:val="004C613C"/>
    <w:rsid w:val="004D31C5"/>
    <w:rsid w:val="004D3C58"/>
    <w:rsid w:val="004D6BE1"/>
    <w:rsid w:val="004E26AA"/>
    <w:rsid w:val="00511F0F"/>
    <w:rsid w:val="0051272C"/>
    <w:rsid w:val="00514F26"/>
    <w:rsid w:val="0052064E"/>
    <w:rsid w:val="00521E37"/>
    <w:rsid w:val="00524342"/>
    <w:rsid w:val="0052685A"/>
    <w:rsid w:val="00542B6A"/>
    <w:rsid w:val="00557C24"/>
    <w:rsid w:val="005641F2"/>
    <w:rsid w:val="00571E4E"/>
    <w:rsid w:val="00571EEE"/>
    <w:rsid w:val="00577104"/>
    <w:rsid w:val="00584196"/>
    <w:rsid w:val="005867CB"/>
    <w:rsid w:val="00586B9F"/>
    <w:rsid w:val="00590B0B"/>
    <w:rsid w:val="005920E2"/>
    <w:rsid w:val="00593C00"/>
    <w:rsid w:val="005A0D08"/>
    <w:rsid w:val="005A5DE6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4C49"/>
    <w:rsid w:val="00611178"/>
    <w:rsid w:val="006119F1"/>
    <w:rsid w:val="00612E10"/>
    <w:rsid w:val="00614E26"/>
    <w:rsid w:val="006232D6"/>
    <w:rsid w:val="00632530"/>
    <w:rsid w:val="00633714"/>
    <w:rsid w:val="0064258F"/>
    <w:rsid w:val="00644027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51B1"/>
    <w:rsid w:val="006C3E77"/>
    <w:rsid w:val="006D32E7"/>
    <w:rsid w:val="007023CA"/>
    <w:rsid w:val="00704E1C"/>
    <w:rsid w:val="00707887"/>
    <w:rsid w:val="007118A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71AD2"/>
    <w:rsid w:val="00776638"/>
    <w:rsid w:val="00777E5F"/>
    <w:rsid w:val="00790719"/>
    <w:rsid w:val="00792B22"/>
    <w:rsid w:val="007A01EB"/>
    <w:rsid w:val="007A2508"/>
    <w:rsid w:val="007A64BE"/>
    <w:rsid w:val="007A64C6"/>
    <w:rsid w:val="007B0977"/>
    <w:rsid w:val="007B2887"/>
    <w:rsid w:val="007B6F99"/>
    <w:rsid w:val="007C4FF8"/>
    <w:rsid w:val="007C7724"/>
    <w:rsid w:val="007D0992"/>
    <w:rsid w:val="007D2838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872F6"/>
    <w:rsid w:val="00893014"/>
    <w:rsid w:val="0089614E"/>
    <w:rsid w:val="0089696A"/>
    <w:rsid w:val="008B174A"/>
    <w:rsid w:val="008E388B"/>
    <w:rsid w:val="008E56D5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6020"/>
    <w:rsid w:val="00947464"/>
    <w:rsid w:val="009474F0"/>
    <w:rsid w:val="00951713"/>
    <w:rsid w:val="00957295"/>
    <w:rsid w:val="00960458"/>
    <w:rsid w:val="00977809"/>
    <w:rsid w:val="00980033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F3922"/>
    <w:rsid w:val="009F4369"/>
    <w:rsid w:val="00A03ACC"/>
    <w:rsid w:val="00A06161"/>
    <w:rsid w:val="00A10D54"/>
    <w:rsid w:val="00A15A6A"/>
    <w:rsid w:val="00A16DB5"/>
    <w:rsid w:val="00A24CE2"/>
    <w:rsid w:val="00A24F78"/>
    <w:rsid w:val="00A26311"/>
    <w:rsid w:val="00A3538E"/>
    <w:rsid w:val="00A41C9C"/>
    <w:rsid w:val="00A44B4E"/>
    <w:rsid w:val="00A55876"/>
    <w:rsid w:val="00A62296"/>
    <w:rsid w:val="00A62566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C3BA1"/>
    <w:rsid w:val="00AD351A"/>
    <w:rsid w:val="00AD3F12"/>
    <w:rsid w:val="00AD707D"/>
    <w:rsid w:val="00AE785A"/>
    <w:rsid w:val="00AE7B53"/>
    <w:rsid w:val="00AF13D0"/>
    <w:rsid w:val="00AF54D7"/>
    <w:rsid w:val="00AF638F"/>
    <w:rsid w:val="00AF645B"/>
    <w:rsid w:val="00B108B0"/>
    <w:rsid w:val="00B15917"/>
    <w:rsid w:val="00B232B7"/>
    <w:rsid w:val="00B249D5"/>
    <w:rsid w:val="00B32852"/>
    <w:rsid w:val="00B35A33"/>
    <w:rsid w:val="00B51E6C"/>
    <w:rsid w:val="00B526AE"/>
    <w:rsid w:val="00B53E20"/>
    <w:rsid w:val="00B53FF2"/>
    <w:rsid w:val="00B63963"/>
    <w:rsid w:val="00B75163"/>
    <w:rsid w:val="00B75BCE"/>
    <w:rsid w:val="00B76474"/>
    <w:rsid w:val="00B81C11"/>
    <w:rsid w:val="00B81C66"/>
    <w:rsid w:val="00B84AD1"/>
    <w:rsid w:val="00B95A1B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431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6F58"/>
    <w:rsid w:val="00CD1C8F"/>
    <w:rsid w:val="00CD6F01"/>
    <w:rsid w:val="00CD76B0"/>
    <w:rsid w:val="00CE379A"/>
    <w:rsid w:val="00CE5D94"/>
    <w:rsid w:val="00D0743E"/>
    <w:rsid w:val="00D52E1B"/>
    <w:rsid w:val="00D52E8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7CED"/>
    <w:rsid w:val="00E31D19"/>
    <w:rsid w:val="00E36CBF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64C7"/>
    <w:rsid w:val="00E75924"/>
    <w:rsid w:val="00E855A1"/>
    <w:rsid w:val="00E86247"/>
    <w:rsid w:val="00EA4B17"/>
    <w:rsid w:val="00EA4B28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7B56"/>
    <w:rsid w:val="00F959D8"/>
    <w:rsid w:val="00F97969"/>
    <w:rsid w:val="00FB1CA9"/>
    <w:rsid w:val="00FB2B77"/>
    <w:rsid w:val="00FC0479"/>
    <w:rsid w:val="00FC7354"/>
    <w:rsid w:val="00FD4712"/>
    <w:rsid w:val="00FE6A66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25C0-F842-4C9A-9B1D-3D97E930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MKU_GH_2</cp:lastModifiedBy>
  <cp:revision>14</cp:revision>
  <cp:lastPrinted>2019-06-24T03:04:00Z</cp:lastPrinted>
  <dcterms:created xsi:type="dcterms:W3CDTF">2019-03-12T06:10:00Z</dcterms:created>
  <dcterms:modified xsi:type="dcterms:W3CDTF">2019-07-01T04:46:00Z</dcterms:modified>
</cp:coreProperties>
</file>