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D6" w:rsidRPr="00376849" w:rsidRDefault="003316D6" w:rsidP="003316D6">
      <w:pPr>
        <w:jc w:val="center"/>
        <w:rPr>
          <w:sz w:val="26"/>
          <w:szCs w:val="26"/>
        </w:rPr>
      </w:pPr>
      <w:r w:rsidRPr="00376849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376849">
        <w:rPr>
          <w:sz w:val="26"/>
          <w:szCs w:val="26"/>
        </w:rPr>
        <w:t xml:space="preserve">  МУНИЦИПАЛЬНОГО ОБРАЗОВАНИЯ ГОРОДА ДИВНОГОРСКА</w:t>
      </w:r>
    </w:p>
    <w:p w:rsidR="003316D6" w:rsidRPr="00376849" w:rsidRDefault="003316D6" w:rsidP="003316D6">
      <w:pPr>
        <w:jc w:val="center"/>
        <w:rPr>
          <w:b/>
          <w:sz w:val="26"/>
          <w:szCs w:val="26"/>
        </w:rPr>
      </w:pPr>
      <w:r w:rsidRPr="00376849">
        <w:rPr>
          <w:b/>
          <w:sz w:val="26"/>
          <w:szCs w:val="26"/>
        </w:rPr>
        <w:t xml:space="preserve">МУНИЦИПАЛЬНОЕ </w:t>
      </w:r>
      <w:r>
        <w:rPr>
          <w:b/>
          <w:sz w:val="26"/>
          <w:szCs w:val="26"/>
        </w:rPr>
        <w:t>КАЗЕН</w:t>
      </w:r>
      <w:r w:rsidRPr="00376849">
        <w:rPr>
          <w:b/>
          <w:sz w:val="26"/>
          <w:szCs w:val="26"/>
        </w:rPr>
        <w:t xml:space="preserve">НОЕ УЧРЕЖДЕНИЕ </w:t>
      </w:r>
    </w:p>
    <w:p w:rsidR="003316D6" w:rsidRPr="00376849" w:rsidRDefault="003316D6" w:rsidP="003316D6">
      <w:pPr>
        <w:jc w:val="center"/>
        <w:rPr>
          <w:b/>
          <w:sz w:val="26"/>
          <w:szCs w:val="26"/>
        </w:rPr>
      </w:pPr>
      <w:r w:rsidRPr="00376849">
        <w:rPr>
          <w:b/>
          <w:sz w:val="26"/>
          <w:szCs w:val="26"/>
        </w:rPr>
        <w:t>«ГОРОДСКОЕ ХОЗЯЙСТВО» ГОРОДА ДИВНОГОРСКА</w:t>
      </w:r>
    </w:p>
    <w:p w:rsidR="003316D6" w:rsidRPr="00376849" w:rsidRDefault="003316D6" w:rsidP="003316D6">
      <w:pPr>
        <w:jc w:val="center"/>
        <w:rPr>
          <w:b/>
          <w:sz w:val="26"/>
          <w:szCs w:val="26"/>
        </w:rPr>
      </w:pPr>
      <w:r w:rsidRPr="00376849">
        <w:rPr>
          <w:b/>
          <w:sz w:val="26"/>
          <w:szCs w:val="26"/>
        </w:rPr>
        <w:t>(М</w:t>
      </w:r>
      <w:r>
        <w:rPr>
          <w:b/>
          <w:sz w:val="26"/>
          <w:szCs w:val="26"/>
        </w:rPr>
        <w:t>К</w:t>
      </w:r>
      <w:r w:rsidRPr="00376849">
        <w:rPr>
          <w:b/>
          <w:sz w:val="26"/>
          <w:szCs w:val="26"/>
        </w:rPr>
        <w:t>У ГХ)</w:t>
      </w:r>
    </w:p>
    <w:p w:rsidR="003316D6" w:rsidRDefault="003316D6" w:rsidP="003316D6">
      <w:pPr>
        <w:jc w:val="center"/>
      </w:pPr>
      <w:r>
        <w:t>663090, г</w:t>
      </w:r>
      <w:proofErr w:type="gramStart"/>
      <w:r>
        <w:t>.Д</w:t>
      </w:r>
      <w:proofErr w:type="gramEnd"/>
      <w:r>
        <w:t>ивногорск, Красноярского  края,ул.Комсомольская, 2</w:t>
      </w:r>
    </w:p>
    <w:p w:rsidR="003316D6" w:rsidRDefault="003316D6" w:rsidP="003316D6">
      <w:pPr>
        <w:jc w:val="center"/>
      </w:pPr>
      <w:proofErr w:type="gramStart"/>
      <w:r>
        <w:t>р</w:t>
      </w:r>
      <w:proofErr w:type="gramEnd"/>
      <w:r>
        <w:t xml:space="preserve">/сч. 40204810100000000531 в ГРКЦ ГУ Банка России по Красноярскому </w:t>
      </w:r>
      <w:proofErr w:type="spellStart"/>
      <w:r>
        <w:t>кр.г</w:t>
      </w:r>
      <w:proofErr w:type="spellEnd"/>
      <w:r>
        <w:t>. Красноярск</w:t>
      </w:r>
    </w:p>
    <w:p w:rsidR="003316D6" w:rsidRPr="00C914A3" w:rsidRDefault="003316D6" w:rsidP="003316D6">
      <w:pPr>
        <w:jc w:val="center"/>
      </w:pPr>
      <w:r>
        <w:t>БИК 040407001, ИНН 2446031320, КПП 244601001(</w:t>
      </w:r>
      <w:r>
        <w:rPr>
          <w:lang w:val="en-US"/>
        </w:rPr>
        <w:t>e</w:t>
      </w:r>
      <w:r w:rsidRPr="00C914A3"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divkgh</w:t>
      </w:r>
      <w:r w:rsidRPr="00C914A3">
        <w:t>@</w:t>
      </w:r>
      <w:r>
        <w:rPr>
          <w:lang w:val="en-US"/>
        </w:rPr>
        <w:t>yandex</w:t>
      </w:r>
      <w:r w:rsidRPr="00C914A3">
        <w:t>.</w:t>
      </w:r>
      <w:r>
        <w:rPr>
          <w:lang w:val="en-US"/>
        </w:rPr>
        <w:t>ru</w:t>
      </w:r>
      <w:r w:rsidRPr="00C914A3">
        <w:t>)</w:t>
      </w:r>
    </w:p>
    <w:p w:rsidR="003316D6" w:rsidRDefault="003316D6" w:rsidP="003316D6">
      <w:pPr>
        <w:pBdr>
          <w:bottom w:val="single" w:sz="6" w:space="1" w:color="auto"/>
        </w:pBdr>
      </w:pPr>
      <w:r>
        <w:t>тел./факс 8(39144) 3-37-40</w:t>
      </w:r>
    </w:p>
    <w:p w:rsidR="00AD7131" w:rsidRDefault="00AD7131" w:rsidP="003316D6"/>
    <w:p w:rsidR="003316D6" w:rsidRDefault="003316D6" w:rsidP="003316D6">
      <w:r>
        <w:t xml:space="preserve">исх. </w:t>
      </w:r>
      <w:r w:rsidRPr="00973504">
        <w:rPr>
          <w:u w:val="single"/>
        </w:rPr>
        <w:t xml:space="preserve">№   </w:t>
      </w:r>
      <w:r w:rsidR="00283297">
        <w:rPr>
          <w:u w:val="single"/>
        </w:rPr>
        <w:t xml:space="preserve">   </w:t>
      </w:r>
      <w:r w:rsidRPr="00973504">
        <w:rPr>
          <w:u w:val="single"/>
        </w:rPr>
        <w:t xml:space="preserve"> от «</w:t>
      </w:r>
      <w:r w:rsidR="00283297">
        <w:rPr>
          <w:u w:val="single"/>
        </w:rPr>
        <w:t xml:space="preserve">                         </w:t>
      </w:r>
      <w:r w:rsidRPr="00973504">
        <w:rPr>
          <w:u w:val="single"/>
        </w:rPr>
        <w:t>»</w:t>
      </w:r>
      <w:r w:rsidRPr="00386D22">
        <w:rPr>
          <w:u w:val="single"/>
        </w:rPr>
        <w:t xml:space="preserve">  201</w:t>
      </w:r>
      <w:r>
        <w:rPr>
          <w:u w:val="single"/>
        </w:rPr>
        <w:t>6</w:t>
      </w:r>
    </w:p>
    <w:p w:rsidR="003316D6" w:rsidRPr="009A729D" w:rsidRDefault="003316D6" w:rsidP="003316D6">
      <w:pPr>
        <w:rPr>
          <w:sz w:val="27"/>
          <w:szCs w:val="27"/>
        </w:rPr>
      </w:pPr>
    </w:p>
    <w:p w:rsidR="003316D6" w:rsidRPr="009A729D" w:rsidRDefault="003316D6" w:rsidP="003316D6">
      <w:pPr>
        <w:tabs>
          <w:tab w:val="left" w:pos="1980"/>
          <w:tab w:val="left" w:pos="3720"/>
        </w:tabs>
        <w:ind w:firstLine="708"/>
        <w:jc w:val="center"/>
        <w:rPr>
          <w:noProof/>
          <w:sz w:val="27"/>
          <w:szCs w:val="27"/>
        </w:rPr>
      </w:pPr>
    </w:p>
    <w:p w:rsidR="009A729D" w:rsidRPr="009A729D" w:rsidRDefault="003316D6" w:rsidP="009A729D">
      <w:pPr>
        <w:pStyle w:val="a3"/>
        <w:ind w:firstLine="708"/>
        <w:rPr>
          <w:sz w:val="27"/>
          <w:szCs w:val="27"/>
        </w:rPr>
      </w:pPr>
      <w:r w:rsidRPr="009A729D">
        <w:rPr>
          <w:noProof/>
          <w:sz w:val="27"/>
          <w:szCs w:val="27"/>
        </w:rPr>
        <w:tab/>
      </w:r>
      <w:r w:rsidR="009A729D" w:rsidRPr="009A729D">
        <w:rPr>
          <w:sz w:val="27"/>
          <w:szCs w:val="27"/>
        </w:rPr>
        <w:t>Администрация города разъясняет об изменениях в законодательстве и утверждению нормативов потребления коммунальной услуги по электроснабжению на территории Красноярского края.</w:t>
      </w:r>
    </w:p>
    <w:p w:rsidR="009A729D" w:rsidRPr="009A729D" w:rsidRDefault="009A729D" w:rsidP="009A729D">
      <w:pPr>
        <w:ind w:firstLine="708"/>
        <w:jc w:val="both"/>
        <w:rPr>
          <w:sz w:val="27"/>
          <w:szCs w:val="27"/>
        </w:rPr>
      </w:pPr>
      <w:r w:rsidRPr="009A729D">
        <w:rPr>
          <w:sz w:val="27"/>
          <w:szCs w:val="27"/>
        </w:rPr>
        <w:t>С 1 ноября 2016 года расчет нормативов по электроэнергии осуществляется в соответствии с Постановлением Красноярского края от 11.10.2016 № 518-п в зависимости от направления использования:</w:t>
      </w:r>
    </w:p>
    <w:p w:rsidR="009A729D" w:rsidRPr="009A729D" w:rsidRDefault="009A729D" w:rsidP="009A729D">
      <w:pPr>
        <w:ind w:firstLine="708"/>
        <w:jc w:val="both"/>
        <w:rPr>
          <w:sz w:val="27"/>
          <w:szCs w:val="27"/>
        </w:rPr>
      </w:pPr>
      <w:r w:rsidRPr="009A729D">
        <w:rPr>
          <w:sz w:val="27"/>
          <w:szCs w:val="27"/>
        </w:rPr>
        <w:t>-нормативы потребления в жилых помещениях;</w:t>
      </w:r>
    </w:p>
    <w:p w:rsidR="009A729D" w:rsidRPr="009A729D" w:rsidRDefault="009A729D" w:rsidP="009A729D">
      <w:pPr>
        <w:ind w:firstLine="708"/>
        <w:jc w:val="both"/>
        <w:rPr>
          <w:sz w:val="27"/>
          <w:szCs w:val="27"/>
        </w:rPr>
      </w:pPr>
      <w:r w:rsidRPr="009A729D">
        <w:rPr>
          <w:sz w:val="27"/>
          <w:szCs w:val="27"/>
        </w:rPr>
        <w:t>-нормативы потребления на общедомовые нужды;</w:t>
      </w:r>
    </w:p>
    <w:p w:rsidR="009A729D" w:rsidRPr="009A729D" w:rsidRDefault="009A729D" w:rsidP="009A729D">
      <w:pPr>
        <w:ind w:firstLine="708"/>
        <w:jc w:val="both"/>
        <w:rPr>
          <w:sz w:val="27"/>
          <w:szCs w:val="27"/>
        </w:rPr>
      </w:pPr>
      <w:r w:rsidRPr="009A729D">
        <w:rPr>
          <w:sz w:val="27"/>
          <w:szCs w:val="27"/>
        </w:rPr>
        <w:t>-нормативы потребления при использовании земельного участка и надворных построек в целях содержания сельскохозяйственных животных.</w:t>
      </w:r>
    </w:p>
    <w:p w:rsidR="009A729D" w:rsidRPr="009A729D" w:rsidRDefault="009A729D" w:rsidP="009A729D">
      <w:pPr>
        <w:ind w:firstLine="708"/>
        <w:jc w:val="both"/>
        <w:rPr>
          <w:sz w:val="27"/>
          <w:szCs w:val="27"/>
        </w:rPr>
      </w:pPr>
    </w:p>
    <w:p w:rsidR="009A729D" w:rsidRPr="009A729D" w:rsidRDefault="009A729D" w:rsidP="009A729D">
      <w:pPr>
        <w:jc w:val="center"/>
        <w:rPr>
          <w:b/>
          <w:bCs/>
          <w:color w:val="000000"/>
          <w:sz w:val="27"/>
          <w:szCs w:val="27"/>
        </w:rPr>
      </w:pPr>
      <w:bookmarkStart w:id="0" w:name="_GoBack"/>
      <w:r w:rsidRPr="009A729D">
        <w:rPr>
          <w:b/>
          <w:bCs/>
          <w:color w:val="000000"/>
          <w:sz w:val="27"/>
          <w:szCs w:val="27"/>
        </w:rPr>
        <w:t>Нормативы потребления</w:t>
      </w:r>
      <w:bookmarkEnd w:id="0"/>
      <w:r w:rsidRPr="009A729D">
        <w:rPr>
          <w:b/>
          <w:bCs/>
          <w:color w:val="000000"/>
          <w:sz w:val="27"/>
          <w:szCs w:val="27"/>
        </w:rPr>
        <w:t xml:space="preserve">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</w:t>
      </w:r>
    </w:p>
    <w:p w:rsidR="009A729D" w:rsidRPr="009A729D" w:rsidRDefault="009A729D" w:rsidP="009A729D">
      <w:pPr>
        <w:jc w:val="center"/>
        <w:rPr>
          <w:b/>
          <w:bCs/>
          <w:color w:val="000000"/>
          <w:sz w:val="27"/>
          <w:szCs w:val="27"/>
        </w:rPr>
      </w:pPr>
      <w:proofErr w:type="gramStart"/>
      <w:r w:rsidRPr="009A729D">
        <w:rPr>
          <w:b/>
          <w:bCs/>
          <w:color w:val="000000"/>
          <w:sz w:val="27"/>
          <w:szCs w:val="27"/>
        </w:rPr>
        <w:t>Красноярского края, определенные методом аналогов</w:t>
      </w:r>
      <w:proofErr w:type="gramEnd"/>
    </w:p>
    <w:tbl>
      <w:tblPr>
        <w:tblpPr w:leftFromText="180" w:rightFromText="180" w:vertAnchor="text" w:horzAnchor="margin" w:tblpY="241"/>
        <w:tblW w:w="9575" w:type="dxa"/>
        <w:tblLook w:val="04A0" w:firstRow="1" w:lastRow="0" w:firstColumn="1" w:lastColumn="0" w:noHBand="0" w:noVBand="1"/>
      </w:tblPr>
      <w:tblGrid>
        <w:gridCol w:w="407"/>
        <w:gridCol w:w="3583"/>
        <w:gridCol w:w="1113"/>
        <w:gridCol w:w="1217"/>
        <w:gridCol w:w="643"/>
        <w:gridCol w:w="638"/>
        <w:gridCol w:w="639"/>
        <w:gridCol w:w="639"/>
        <w:gridCol w:w="696"/>
      </w:tblGrid>
      <w:tr w:rsidR="009A729D" w:rsidRPr="009A729D" w:rsidTr="00FE5149">
        <w:trPr>
          <w:trHeight w:val="2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3207D9" w:rsidRDefault="009A729D" w:rsidP="009A72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Категория жилых помещений</w:t>
            </w:r>
            <w:r w:rsidR="003207D9">
              <w:rPr>
                <w:color w:val="000000"/>
                <w:sz w:val="20"/>
                <w:szCs w:val="20"/>
              </w:rPr>
              <w:t xml:space="preserve"> </w:t>
            </w:r>
            <w:r w:rsidR="003207D9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Количество комнат в жилом помещении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Норматив потребления</w:t>
            </w:r>
          </w:p>
        </w:tc>
      </w:tr>
      <w:tr w:rsidR="009A729D" w:rsidRPr="009A729D" w:rsidTr="00FE5149">
        <w:trPr>
          <w:trHeight w:val="25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 xml:space="preserve">количество человек, проживающих </w:t>
            </w:r>
          </w:p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в помещении</w:t>
            </w:r>
          </w:p>
        </w:tc>
      </w:tr>
      <w:tr w:rsidR="009A729D" w:rsidRPr="009A729D" w:rsidTr="00FE5149">
        <w:trPr>
          <w:trHeight w:val="25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5 и более</w:t>
            </w: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  <w:p w:rsidR="009A729D" w:rsidRPr="009A729D" w:rsidRDefault="009A729D" w:rsidP="009A729D">
            <w:pPr>
              <w:rPr>
                <w:color w:val="000000"/>
                <w:sz w:val="12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729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A729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  <w:r w:rsidRPr="009A729D">
              <w:rPr>
                <w:color w:val="000000"/>
                <w:sz w:val="20"/>
                <w:szCs w:val="20"/>
              </w:rPr>
              <w:t xml:space="preserve"> в месяц на человека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41</w:t>
            </w: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53</w:t>
            </w: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4 и более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65</w:t>
            </w: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  <w:p w:rsidR="009A729D" w:rsidRPr="009A729D" w:rsidRDefault="009A729D" w:rsidP="009A729D">
            <w:pPr>
              <w:rPr>
                <w:color w:val="000000"/>
                <w:sz w:val="12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729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A729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  <w:r w:rsidRPr="009A729D">
              <w:rPr>
                <w:color w:val="000000"/>
                <w:sz w:val="20"/>
                <w:szCs w:val="20"/>
              </w:rPr>
              <w:t xml:space="preserve"> в месяц на человека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55</w:t>
            </w: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65</w:t>
            </w: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71</w:t>
            </w: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4 и более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76</w:t>
            </w: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spacing w:after="240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 xml:space="preserve">Многоквартирные дома, жилые дома, </w:t>
            </w:r>
            <w:r w:rsidRPr="009A729D">
              <w:rPr>
                <w:color w:val="000000"/>
                <w:sz w:val="20"/>
                <w:szCs w:val="20"/>
              </w:rPr>
              <w:lastRenderedPageBreak/>
              <w:t>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729D">
              <w:rPr>
                <w:color w:val="000000"/>
                <w:sz w:val="20"/>
                <w:szCs w:val="20"/>
              </w:rPr>
              <w:lastRenderedPageBreak/>
              <w:t>кВт·</w:t>
            </w:r>
            <w:proofErr w:type="gramStart"/>
            <w:r w:rsidRPr="009A729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  <w:r w:rsidRPr="009A729D">
              <w:rPr>
                <w:color w:val="000000"/>
                <w:sz w:val="20"/>
                <w:szCs w:val="20"/>
              </w:rPr>
              <w:t xml:space="preserve"> в </w:t>
            </w:r>
            <w:r w:rsidRPr="009A729D">
              <w:rPr>
                <w:color w:val="000000"/>
                <w:sz w:val="20"/>
                <w:szCs w:val="20"/>
              </w:rPr>
              <w:lastRenderedPageBreak/>
              <w:t>месяц на человека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127</w:t>
            </w: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139</w:t>
            </w: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4 и более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148</w:t>
            </w: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spacing w:after="240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водоснабжения, в отопительный период</w:t>
            </w:r>
            <w:r w:rsidRPr="009A729D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729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9A729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  <w:r w:rsidRPr="009A729D">
              <w:rPr>
                <w:color w:val="000000"/>
                <w:sz w:val="20"/>
                <w:szCs w:val="20"/>
              </w:rPr>
              <w:t xml:space="preserve"> в месяц на человека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156</w:t>
            </w: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9A729D" w:rsidRPr="009A729D" w:rsidTr="00FE5149">
        <w:trPr>
          <w:trHeight w:val="2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4 и более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0"/>
              </w:rPr>
            </w:pPr>
            <w:r w:rsidRPr="009A729D">
              <w:rPr>
                <w:color w:val="000000"/>
                <w:sz w:val="20"/>
                <w:szCs w:val="20"/>
              </w:rPr>
              <w:t>181</w:t>
            </w:r>
          </w:p>
        </w:tc>
      </w:tr>
    </w:tbl>
    <w:p w:rsidR="009A729D" w:rsidRDefault="009A729D" w:rsidP="009A729D">
      <w:pPr>
        <w:jc w:val="center"/>
        <w:rPr>
          <w:sz w:val="28"/>
          <w:szCs w:val="28"/>
        </w:rPr>
      </w:pPr>
    </w:p>
    <w:p w:rsidR="003207D9" w:rsidRPr="003207D9" w:rsidRDefault="003207D9" w:rsidP="003207D9">
      <w:pPr>
        <w:tabs>
          <w:tab w:val="left" w:pos="64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*</w:t>
      </w:r>
    </w:p>
    <w:p w:rsidR="009A729D" w:rsidRPr="009A729D" w:rsidRDefault="009A729D" w:rsidP="009A729D">
      <w:pPr>
        <w:numPr>
          <w:ilvl w:val="0"/>
          <w:numId w:val="1"/>
        </w:numPr>
        <w:jc w:val="both"/>
        <w:rPr>
          <w:sz w:val="27"/>
          <w:szCs w:val="27"/>
        </w:rPr>
      </w:pPr>
      <w:r w:rsidRPr="009A729D">
        <w:rPr>
          <w:sz w:val="27"/>
          <w:szCs w:val="27"/>
        </w:rPr>
        <w:t>К данной категории домов относятся жилые помещения преимущественно с печным отоплением, не имеющие электронагревательных приборов для приготовления пищи.</w:t>
      </w:r>
    </w:p>
    <w:p w:rsidR="009A729D" w:rsidRPr="009A729D" w:rsidRDefault="009A729D" w:rsidP="009A729D">
      <w:pPr>
        <w:numPr>
          <w:ilvl w:val="0"/>
          <w:numId w:val="1"/>
        </w:numPr>
        <w:jc w:val="both"/>
        <w:rPr>
          <w:sz w:val="27"/>
          <w:szCs w:val="27"/>
        </w:rPr>
      </w:pPr>
      <w:r w:rsidRPr="009A729D">
        <w:rPr>
          <w:sz w:val="27"/>
          <w:szCs w:val="27"/>
        </w:rPr>
        <w:t>К данной категории домов относятся жилые помещения с централизованным отоплением, централизованным горячим водоснабжением.</w:t>
      </w:r>
    </w:p>
    <w:p w:rsidR="009A729D" w:rsidRPr="009A729D" w:rsidRDefault="009A729D" w:rsidP="009A729D">
      <w:pPr>
        <w:numPr>
          <w:ilvl w:val="0"/>
          <w:numId w:val="1"/>
        </w:numPr>
        <w:jc w:val="both"/>
        <w:rPr>
          <w:sz w:val="27"/>
          <w:szCs w:val="27"/>
        </w:rPr>
      </w:pPr>
      <w:r w:rsidRPr="009A729D">
        <w:rPr>
          <w:sz w:val="27"/>
          <w:szCs w:val="27"/>
        </w:rPr>
        <w:t xml:space="preserve">К данной категории домов относятся жилые помещения с централизованным отоплением, без централизованного горячего водоснабжения (данная категория домов </w:t>
      </w:r>
      <w:proofErr w:type="spellStart"/>
      <w:r w:rsidRPr="009A729D">
        <w:rPr>
          <w:sz w:val="27"/>
          <w:szCs w:val="27"/>
        </w:rPr>
        <w:t>расположенав</w:t>
      </w:r>
      <w:proofErr w:type="spellEnd"/>
      <w:r w:rsidRPr="009A729D">
        <w:rPr>
          <w:sz w:val="27"/>
          <w:szCs w:val="27"/>
        </w:rPr>
        <w:t xml:space="preserve"> </w:t>
      </w:r>
      <w:proofErr w:type="gramStart"/>
      <w:r w:rsidRPr="009A729D">
        <w:rPr>
          <w:sz w:val="27"/>
          <w:szCs w:val="27"/>
        </w:rPr>
        <w:t>с</w:t>
      </w:r>
      <w:proofErr w:type="gramEnd"/>
      <w:r w:rsidRPr="009A729D">
        <w:rPr>
          <w:sz w:val="27"/>
          <w:szCs w:val="27"/>
        </w:rPr>
        <w:t xml:space="preserve">. </w:t>
      </w:r>
      <w:proofErr w:type="gramStart"/>
      <w:r w:rsidRPr="009A729D">
        <w:rPr>
          <w:sz w:val="27"/>
          <w:szCs w:val="27"/>
        </w:rPr>
        <w:t>Овсянка</w:t>
      </w:r>
      <w:proofErr w:type="gramEnd"/>
      <w:r w:rsidRPr="009A729D">
        <w:rPr>
          <w:sz w:val="27"/>
          <w:szCs w:val="27"/>
        </w:rPr>
        <w:t>), и имеющие стационарные приборы для нагрева воды.</w:t>
      </w:r>
    </w:p>
    <w:p w:rsidR="009A729D" w:rsidRPr="009A729D" w:rsidRDefault="009A729D" w:rsidP="009A729D">
      <w:pPr>
        <w:numPr>
          <w:ilvl w:val="0"/>
          <w:numId w:val="1"/>
        </w:numPr>
        <w:jc w:val="both"/>
        <w:rPr>
          <w:bCs/>
          <w:color w:val="000000"/>
          <w:sz w:val="27"/>
          <w:szCs w:val="27"/>
        </w:rPr>
      </w:pPr>
      <w:r w:rsidRPr="009A729D">
        <w:rPr>
          <w:sz w:val="27"/>
          <w:szCs w:val="27"/>
        </w:rPr>
        <w:t xml:space="preserve">К данной категории домов относятся жилые помещения с централизованным отоплением, с электронагревательными установками, (нормативы применяются только в отопительный период). </w:t>
      </w:r>
    </w:p>
    <w:p w:rsidR="009A729D" w:rsidRPr="009A729D" w:rsidRDefault="009A729D" w:rsidP="009A729D">
      <w:pPr>
        <w:ind w:left="1068"/>
        <w:jc w:val="both"/>
        <w:rPr>
          <w:sz w:val="27"/>
          <w:szCs w:val="27"/>
        </w:rPr>
      </w:pPr>
    </w:p>
    <w:p w:rsidR="009A729D" w:rsidRPr="009A729D" w:rsidRDefault="009A729D" w:rsidP="009A729D">
      <w:pPr>
        <w:ind w:left="1068"/>
        <w:jc w:val="both"/>
        <w:rPr>
          <w:bCs/>
          <w:color w:val="000000"/>
          <w:sz w:val="27"/>
          <w:szCs w:val="27"/>
        </w:rPr>
      </w:pPr>
      <w:r w:rsidRPr="009A729D">
        <w:rPr>
          <w:sz w:val="27"/>
          <w:szCs w:val="27"/>
        </w:rPr>
        <w:t>При наличии бойлеров нормативы действуют только в случае, если водонагревательный прибор внесен в техническую документацию жилого помещения.</w:t>
      </w:r>
    </w:p>
    <w:p w:rsidR="009A729D" w:rsidRPr="009A729D" w:rsidRDefault="009A729D" w:rsidP="009A729D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A729D" w:rsidRPr="009A729D" w:rsidRDefault="009A729D" w:rsidP="009A729D">
      <w:pPr>
        <w:jc w:val="center"/>
        <w:rPr>
          <w:b/>
          <w:bCs/>
          <w:color w:val="000000"/>
          <w:sz w:val="27"/>
          <w:szCs w:val="27"/>
        </w:rPr>
      </w:pPr>
      <w:r w:rsidRPr="009A729D">
        <w:rPr>
          <w:b/>
          <w:bCs/>
          <w:color w:val="000000"/>
          <w:sz w:val="27"/>
          <w:szCs w:val="27"/>
        </w:rPr>
        <w:t>Нормативы потребления коммунальной услуги по электроснабжению на общедомовые нужды на территории Красноярского края, определенные методом аналогов</w:t>
      </w:r>
    </w:p>
    <w:tbl>
      <w:tblPr>
        <w:tblpPr w:leftFromText="180" w:rightFromText="180" w:vertAnchor="text" w:horzAnchor="margin" w:tblpY="68"/>
        <w:tblW w:w="9654" w:type="dxa"/>
        <w:tblLayout w:type="fixed"/>
        <w:tblLook w:val="04A0" w:firstRow="1" w:lastRow="0" w:firstColumn="1" w:lastColumn="0" w:noHBand="0" w:noVBand="1"/>
      </w:tblPr>
      <w:tblGrid>
        <w:gridCol w:w="700"/>
        <w:gridCol w:w="3920"/>
        <w:gridCol w:w="2900"/>
        <w:gridCol w:w="2134"/>
      </w:tblGrid>
      <w:tr w:rsidR="009A729D" w:rsidRPr="009A729D" w:rsidTr="00FE5149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</w:rPr>
            </w:pPr>
            <w:r w:rsidRPr="009A729D">
              <w:rPr>
                <w:color w:val="000000"/>
                <w:sz w:val="20"/>
              </w:rPr>
              <w:t>№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</w:rPr>
            </w:pPr>
            <w:r w:rsidRPr="009A729D">
              <w:rPr>
                <w:color w:val="000000"/>
                <w:sz w:val="20"/>
              </w:rPr>
              <w:t>Категория многоквартирных домов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</w:rPr>
            </w:pPr>
            <w:r w:rsidRPr="009A729D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</w:rPr>
            </w:pPr>
            <w:r w:rsidRPr="009A729D">
              <w:rPr>
                <w:color w:val="000000"/>
                <w:sz w:val="20"/>
              </w:rPr>
              <w:t>Норматив потребления</w:t>
            </w:r>
          </w:p>
        </w:tc>
      </w:tr>
      <w:tr w:rsidR="009A729D" w:rsidRPr="009A729D" w:rsidTr="00FE5149">
        <w:trPr>
          <w:trHeight w:val="12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</w:rPr>
            </w:pPr>
            <w:r w:rsidRPr="009A729D">
              <w:rPr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</w:rPr>
            </w:pPr>
            <w:r w:rsidRPr="009A729D">
              <w:rPr>
                <w:color w:val="000000"/>
                <w:sz w:val="20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</w:rPr>
            </w:pPr>
            <w:proofErr w:type="spellStart"/>
            <w:r w:rsidRPr="009A729D">
              <w:rPr>
                <w:color w:val="000000"/>
                <w:sz w:val="20"/>
              </w:rPr>
              <w:t>кВт·</w:t>
            </w:r>
            <w:proofErr w:type="gramStart"/>
            <w:r w:rsidRPr="009A729D">
              <w:rPr>
                <w:color w:val="000000"/>
                <w:sz w:val="20"/>
              </w:rPr>
              <w:t>ч</w:t>
            </w:r>
            <w:proofErr w:type="spellEnd"/>
            <w:proofErr w:type="gramEnd"/>
            <w:r w:rsidRPr="009A729D">
              <w:rPr>
                <w:color w:val="000000"/>
                <w:sz w:val="20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</w:rPr>
            </w:pPr>
            <w:r w:rsidRPr="009A729D">
              <w:rPr>
                <w:color w:val="000000"/>
                <w:sz w:val="20"/>
              </w:rPr>
              <w:t>2,14</w:t>
            </w:r>
          </w:p>
        </w:tc>
      </w:tr>
      <w:tr w:rsidR="009A729D" w:rsidRPr="009A729D" w:rsidTr="00FE5149">
        <w:trPr>
          <w:trHeight w:val="1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</w:rPr>
            </w:pPr>
            <w:r w:rsidRPr="009A729D"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</w:rPr>
            </w:pPr>
            <w:r w:rsidRPr="009A729D">
              <w:rPr>
                <w:color w:val="000000"/>
                <w:sz w:val="20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</w:rPr>
            </w:pPr>
            <w:proofErr w:type="spellStart"/>
            <w:r w:rsidRPr="009A729D">
              <w:rPr>
                <w:color w:val="000000"/>
                <w:sz w:val="20"/>
              </w:rPr>
              <w:t>кВт·</w:t>
            </w:r>
            <w:proofErr w:type="gramStart"/>
            <w:r w:rsidRPr="009A729D">
              <w:rPr>
                <w:color w:val="000000"/>
                <w:sz w:val="20"/>
              </w:rPr>
              <w:t>ч</w:t>
            </w:r>
            <w:proofErr w:type="spellEnd"/>
            <w:proofErr w:type="gramEnd"/>
            <w:r w:rsidRPr="009A729D">
              <w:rPr>
                <w:color w:val="000000"/>
                <w:sz w:val="20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</w:rPr>
            </w:pPr>
            <w:r w:rsidRPr="009A729D">
              <w:rPr>
                <w:color w:val="000000"/>
                <w:sz w:val="20"/>
              </w:rPr>
              <w:t>2,55</w:t>
            </w:r>
          </w:p>
        </w:tc>
      </w:tr>
    </w:tbl>
    <w:p w:rsidR="0085727F" w:rsidRDefault="0085727F" w:rsidP="009A729D">
      <w:pPr>
        <w:ind w:firstLine="708"/>
        <w:jc w:val="both"/>
        <w:rPr>
          <w:sz w:val="27"/>
          <w:szCs w:val="27"/>
        </w:rPr>
      </w:pPr>
    </w:p>
    <w:p w:rsidR="009A729D" w:rsidRPr="009A729D" w:rsidRDefault="009A729D" w:rsidP="009A729D">
      <w:pPr>
        <w:ind w:firstLine="708"/>
        <w:jc w:val="both"/>
        <w:rPr>
          <w:sz w:val="27"/>
          <w:szCs w:val="27"/>
        </w:rPr>
      </w:pPr>
      <w:r w:rsidRPr="009A729D">
        <w:rPr>
          <w:sz w:val="27"/>
          <w:szCs w:val="27"/>
        </w:rPr>
        <w:t>При расчете нормативов потребления коммунальной услуги по электроснабжению на  общедомовые нужды Министерством были учтены площади помещений, входящие в состав общего имущества, отраженные в технических паспортах многоквартирных домов.</w:t>
      </w:r>
    </w:p>
    <w:p w:rsidR="009A729D" w:rsidRDefault="009A729D" w:rsidP="003207D9">
      <w:pPr>
        <w:ind w:firstLine="708"/>
        <w:jc w:val="both"/>
        <w:rPr>
          <w:sz w:val="27"/>
          <w:szCs w:val="27"/>
        </w:rPr>
      </w:pPr>
      <w:r w:rsidRPr="009A729D">
        <w:rPr>
          <w:sz w:val="27"/>
          <w:szCs w:val="27"/>
        </w:rPr>
        <w:t>Площади помещений, входящих в состав общего имущества, определяются как разница между общей площадью всех помещений в многоквартирном доме, включая помещения, входящие в состав общего имущества в многоквартирном доме, и общей площадью всех жилых помещений (квартир) и нежилых помещений в многоквартирном доме.</w:t>
      </w:r>
    </w:p>
    <w:p w:rsidR="0085727F" w:rsidRPr="003207D9" w:rsidRDefault="0085727F" w:rsidP="003207D9">
      <w:pPr>
        <w:ind w:firstLine="708"/>
        <w:jc w:val="both"/>
        <w:rPr>
          <w:sz w:val="27"/>
          <w:szCs w:val="27"/>
        </w:rPr>
      </w:pPr>
    </w:p>
    <w:tbl>
      <w:tblPr>
        <w:tblpPr w:leftFromText="180" w:rightFromText="180" w:vertAnchor="text" w:horzAnchor="page" w:tblpX="1153" w:tblpY="1313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3553"/>
        <w:gridCol w:w="1560"/>
        <w:gridCol w:w="1275"/>
        <w:gridCol w:w="1276"/>
        <w:gridCol w:w="992"/>
        <w:gridCol w:w="993"/>
      </w:tblGrid>
      <w:tr w:rsidR="009A729D" w:rsidRPr="009A729D" w:rsidTr="009A729D">
        <w:trPr>
          <w:trHeight w:val="56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№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Направление использования коммунального ресурса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Нормативы потребления</w:t>
            </w:r>
          </w:p>
        </w:tc>
      </w:tr>
      <w:tr w:rsidR="009A729D" w:rsidRPr="009A729D" w:rsidTr="009A729D">
        <w:trPr>
          <w:trHeight w:val="41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Коровы, лошади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Свиньи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Овцы, козы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Птица</w:t>
            </w:r>
          </w:p>
        </w:tc>
      </w:tr>
      <w:tr w:rsidR="009A729D" w:rsidRPr="009A729D" w:rsidTr="009A729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Освещение в целях содержания сельскохозяйственного животного соответствующего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r w:rsidRPr="009A729D">
              <w:rPr>
                <w:color w:val="000000"/>
                <w:sz w:val="20"/>
                <w:szCs w:val="28"/>
              </w:rPr>
              <w:t>кВт·</w:t>
            </w:r>
            <w:proofErr w:type="gramStart"/>
            <w:r w:rsidRPr="009A729D">
              <w:rPr>
                <w:color w:val="000000"/>
                <w:sz w:val="20"/>
                <w:szCs w:val="28"/>
              </w:rPr>
              <w:t>ч</w:t>
            </w:r>
            <w:proofErr w:type="spellEnd"/>
            <w:proofErr w:type="gramEnd"/>
            <w:r w:rsidRPr="009A729D">
              <w:rPr>
                <w:color w:val="000000"/>
                <w:sz w:val="20"/>
                <w:szCs w:val="28"/>
              </w:rPr>
              <w:t xml:space="preserve"> в месяц на голову животного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0,33</w:t>
            </w:r>
          </w:p>
        </w:tc>
      </w:tr>
      <w:tr w:rsidR="009A729D" w:rsidRPr="009A729D" w:rsidTr="009A729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Приготовление пищи и подогрев воды для сельскохозяйственного животного соответствующего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r w:rsidRPr="009A729D">
              <w:rPr>
                <w:color w:val="000000"/>
                <w:sz w:val="20"/>
                <w:szCs w:val="28"/>
              </w:rPr>
              <w:t>кВт·</w:t>
            </w:r>
            <w:proofErr w:type="gramStart"/>
            <w:r w:rsidRPr="009A729D">
              <w:rPr>
                <w:color w:val="000000"/>
                <w:sz w:val="20"/>
                <w:szCs w:val="28"/>
              </w:rPr>
              <w:t>ч</w:t>
            </w:r>
            <w:proofErr w:type="spellEnd"/>
            <w:proofErr w:type="gramEnd"/>
            <w:r w:rsidRPr="009A729D">
              <w:rPr>
                <w:color w:val="000000"/>
                <w:sz w:val="20"/>
                <w:szCs w:val="28"/>
              </w:rPr>
              <w:t xml:space="preserve"> в месяц на голову животного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9D" w:rsidRPr="009A729D" w:rsidRDefault="009A729D" w:rsidP="009A729D">
            <w:pPr>
              <w:jc w:val="center"/>
              <w:rPr>
                <w:color w:val="000000"/>
                <w:sz w:val="20"/>
                <w:szCs w:val="28"/>
              </w:rPr>
            </w:pPr>
            <w:r w:rsidRPr="009A729D">
              <w:rPr>
                <w:color w:val="000000"/>
                <w:sz w:val="20"/>
                <w:szCs w:val="28"/>
              </w:rPr>
              <w:t>-</w:t>
            </w:r>
          </w:p>
        </w:tc>
      </w:tr>
    </w:tbl>
    <w:p w:rsidR="009A729D" w:rsidRPr="009A729D" w:rsidRDefault="009A729D" w:rsidP="009A729D">
      <w:pPr>
        <w:jc w:val="center"/>
        <w:rPr>
          <w:b/>
          <w:bCs/>
          <w:color w:val="000000"/>
          <w:sz w:val="27"/>
          <w:szCs w:val="27"/>
        </w:rPr>
      </w:pPr>
      <w:r w:rsidRPr="009A729D">
        <w:rPr>
          <w:b/>
          <w:bCs/>
          <w:color w:val="000000"/>
          <w:sz w:val="27"/>
          <w:szCs w:val="27"/>
        </w:rPr>
        <w:t xml:space="preserve">Нормативы потребления коммунальной услуги по электроснабжению </w:t>
      </w:r>
      <w:r w:rsidRPr="009A729D">
        <w:rPr>
          <w:b/>
          <w:bCs/>
          <w:color w:val="000000"/>
          <w:sz w:val="27"/>
          <w:szCs w:val="27"/>
        </w:rPr>
        <w:br/>
        <w:t>при использовании земельного участка и надворных построек в целях содержания сельскохозяйственных животных на территории Красноярского края, определенные расчетным методом</w:t>
      </w:r>
    </w:p>
    <w:p w:rsidR="009A729D" w:rsidRPr="009A729D" w:rsidRDefault="009A729D" w:rsidP="009A729D">
      <w:pPr>
        <w:jc w:val="center"/>
        <w:rPr>
          <w:b/>
          <w:bCs/>
          <w:color w:val="000000"/>
          <w:sz w:val="28"/>
          <w:szCs w:val="28"/>
        </w:rPr>
      </w:pPr>
    </w:p>
    <w:p w:rsidR="009A729D" w:rsidRDefault="009A729D" w:rsidP="001809D1">
      <w:pPr>
        <w:pStyle w:val="a3"/>
        <w:tabs>
          <w:tab w:val="left" w:pos="7371"/>
        </w:tabs>
        <w:rPr>
          <w:sz w:val="28"/>
          <w:szCs w:val="28"/>
        </w:rPr>
      </w:pPr>
    </w:p>
    <w:p w:rsidR="003316D6" w:rsidRPr="001809D1" w:rsidRDefault="003316D6" w:rsidP="001809D1">
      <w:pPr>
        <w:pStyle w:val="a3"/>
        <w:tabs>
          <w:tab w:val="left" w:pos="7371"/>
        </w:tabs>
        <w:rPr>
          <w:sz w:val="28"/>
          <w:szCs w:val="28"/>
        </w:rPr>
      </w:pPr>
      <w:r w:rsidRPr="001809D1">
        <w:rPr>
          <w:sz w:val="28"/>
          <w:szCs w:val="28"/>
        </w:rPr>
        <w:t>Директор МКУ ГХ</w:t>
      </w:r>
      <w:r w:rsidRPr="001809D1">
        <w:rPr>
          <w:sz w:val="28"/>
          <w:szCs w:val="28"/>
        </w:rPr>
        <w:tab/>
        <w:t>Р.М. Бодрова</w:t>
      </w:r>
    </w:p>
    <w:p w:rsidR="003316D6" w:rsidRDefault="003316D6" w:rsidP="003316D6">
      <w:pPr>
        <w:tabs>
          <w:tab w:val="left" w:pos="709"/>
          <w:tab w:val="left" w:pos="3720"/>
        </w:tabs>
        <w:jc w:val="both"/>
        <w:rPr>
          <w:noProof/>
          <w:sz w:val="28"/>
          <w:szCs w:val="28"/>
        </w:rPr>
      </w:pPr>
    </w:p>
    <w:sectPr w:rsidR="003316D6" w:rsidSect="0024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4864"/>
    <w:multiLevelType w:val="hybridMultilevel"/>
    <w:tmpl w:val="458EC1F2"/>
    <w:lvl w:ilvl="0" w:tplc="4AA40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D6"/>
    <w:rsid w:val="0013394D"/>
    <w:rsid w:val="001809D1"/>
    <w:rsid w:val="00182723"/>
    <w:rsid w:val="00191321"/>
    <w:rsid w:val="00243512"/>
    <w:rsid w:val="00243821"/>
    <w:rsid w:val="00283297"/>
    <w:rsid w:val="00315D54"/>
    <w:rsid w:val="003207D9"/>
    <w:rsid w:val="003316D6"/>
    <w:rsid w:val="00435268"/>
    <w:rsid w:val="004360C6"/>
    <w:rsid w:val="004E5D63"/>
    <w:rsid w:val="00594C3D"/>
    <w:rsid w:val="00696406"/>
    <w:rsid w:val="006A31B6"/>
    <w:rsid w:val="006A62E4"/>
    <w:rsid w:val="006D0AD0"/>
    <w:rsid w:val="00702639"/>
    <w:rsid w:val="007C6B22"/>
    <w:rsid w:val="0085727F"/>
    <w:rsid w:val="008A1DBD"/>
    <w:rsid w:val="008F5694"/>
    <w:rsid w:val="009119C5"/>
    <w:rsid w:val="00973504"/>
    <w:rsid w:val="009A729D"/>
    <w:rsid w:val="009B51E6"/>
    <w:rsid w:val="009D3B9B"/>
    <w:rsid w:val="00AD7131"/>
    <w:rsid w:val="00BF3EA5"/>
    <w:rsid w:val="00C37534"/>
    <w:rsid w:val="00C4467A"/>
    <w:rsid w:val="00CD3987"/>
    <w:rsid w:val="00DE24A4"/>
    <w:rsid w:val="00EB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6D6"/>
    <w:pPr>
      <w:jc w:val="both"/>
    </w:pPr>
  </w:style>
  <w:style w:type="character" w:customStyle="1" w:styleId="a4">
    <w:name w:val="Основной текст Знак"/>
    <w:basedOn w:val="a0"/>
    <w:link w:val="a3"/>
    <w:rsid w:val="0033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1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80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6D6"/>
    <w:pPr>
      <w:jc w:val="both"/>
    </w:pPr>
  </w:style>
  <w:style w:type="character" w:customStyle="1" w:styleId="a4">
    <w:name w:val="Основной текст Знак"/>
    <w:basedOn w:val="a0"/>
    <w:link w:val="a3"/>
    <w:rsid w:val="0033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1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80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426D-339B-49AA-931F-D3041601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solodova</dc:creator>
  <cp:lastModifiedBy>Анастасия Крыткина</cp:lastModifiedBy>
  <cp:revision>2</cp:revision>
  <cp:lastPrinted>2016-10-31T02:24:00Z</cp:lastPrinted>
  <dcterms:created xsi:type="dcterms:W3CDTF">2016-12-27T08:31:00Z</dcterms:created>
  <dcterms:modified xsi:type="dcterms:W3CDTF">2016-12-27T08:31:00Z</dcterms:modified>
</cp:coreProperties>
</file>