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6C" w:rsidRPr="00A2546C" w:rsidRDefault="000D74C0" w:rsidP="00A254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</w:t>
      </w:r>
      <w:r w:rsidR="00A2546C" w:rsidRPr="00A2546C">
        <w:rPr>
          <w:rFonts w:ascii="Times New Roman" w:hAnsi="Times New Roman" w:cs="Times New Roman"/>
          <w:b/>
          <w:sz w:val="24"/>
          <w:szCs w:val="24"/>
        </w:rPr>
        <w:t>роверк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A2546C" w:rsidRPr="00A2546C">
        <w:rPr>
          <w:rFonts w:ascii="Times New Roman" w:hAnsi="Times New Roman" w:cs="Times New Roman"/>
          <w:b/>
          <w:sz w:val="24"/>
          <w:szCs w:val="24"/>
        </w:rPr>
        <w:t xml:space="preserve"> использования средств от приносящей доход деятельности, находящихся в распоряжении МАУ МЦ «Дивный» и эффективности их использования в 2019 году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4836" w:rsidRPr="00964836" w:rsidRDefault="00964836" w:rsidP="0096483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964836" w:rsidRPr="00964836" w:rsidRDefault="00964836" w:rsidP="002D6E43">
      <w:pPr>
        <w:pStyle w:val="a3"/>
        <w:numPr>
          <w:ilvl w:val="0"/>
          <w:numId w:val="1"/>
        </w:numPr>
        <w:ind w:left="0" w:right="-1" w:firstLine="709"/>
        <w:contextualSpacing/>
        <w:rPr>
          <w:color w:val="auto"/>
        </w:rPr>
      </w:pPr>
      <w:r w:rsidRPr="000D74C0">
        <w:rPr>
          <w:color w:val="auto"/>
        </w:rPr>
        <w:t xml:space="preserve">Основание для проведения </w:t>
      </w:r>
      <w:r w:rsidR="00615B93" w:rsidRPr="000D74C0">
        <w:t xml:space="preserve">контрольного </w:t>
      </w:r>
      <w:r w:rsidRPr="000D74C0">
        <w:rPr>
          <w:color w:val="auto"/>
        </w:rPr>
        <w:t>мероприятия:</w:t>
      </w:r>
      <w:r w:rsidRPr="00964836">
        <w:rPr>
          <w:b/>
          <w:color w:val="auto"/>
        </w:rPr>
        <w:t xml:space="preserve"> </w:t>
      </w:r>
      <w:r w:rsidR="00A2546C" w:rsidRPr="003D1CC1">
        <w:t>пункт</w:t>
      </w:r>
      <w:r w:rsidR="00A2546C">
        <w:t xml:space="preserve"> </w:t>
      </w:r>
      <w:r w:rsidR="00A2546C" w:rsidRPr="003D1CC1">
        <w:t>2.2 Плана работы Контрольно-счетного органа на 2020 г.</w:t>
      </w:r>
      <w:r w:rsidRPr="00964836">
        <w:t xml:space="preserve">, утвержденного </w:t>
      </w:r>
      <w:r w:rsidR="00A2546C">
        <w:t>приказом председателя КСО</w:t>
      </w:r>
      <w:r w:rsidRPr="00964836">
        <w:t xml:space="preserve"> от </w:t>
      </w:r>
      <w:r w:rsidR="00A2546C">
        <w:t xml:space="preserve">09.01.2020 </w:t>
      </w:r>
      <w:r w:rsidRPr="00964836">
        <w:t>№ 5</w:t>
      </w:r>
      <w:r w:rsidR="00A2546C">
        <w:t>1</w:t>
      </w:r>
      <w:r w:rsidRPr="00964836">
        <w:rPr>
          <w:color w:val="auto"/>
        </w:rPr>
        <w:t>.</w:t>
      </w:r>
    </w:p>
    <w:p w:rsidR="00964836" w:rsidRPr="00964836" w:rsidRDefault="00964836" w:rsidP="002D6E4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color w:val="auto"/>
        </w:rPr>
      </w:pPr>
      <w:r w:rsidRPr="000D74C0">
        <w:rPr>
          <w:color w:val="auto"/>
        </w:rPr>
        <w:t xml:space="preserve">Предмет </w:t>
      </w:r>
      <w:r w:rsidR="00615B93" w:rsidRPr="000D74C0">
        <w:t xml:space="preserve">контрольного </w:t>
      </w:r>
      <w:r w:rsidR="00615B93" w:rsidRPr="000D74C0">
        <w:rPr>
          <w:color w:val="auto"/>
        </w:rPr>
        <w:t>мероприятия</w:t>
      </w:r>
      <w:r w:rsidRPr="000D74C0">
        <w:rPr>
          <w:color w:val="auto"/>
        </w:rPr>
        <w:t>:</w:t>
      </w:r>
      <w:r w:rsidRPr="00964836">
        <w:rPr>
          <w:b/>
          <w:color w:val="auto"/>
        </w:rPr>
        <w:t xml:space="preserve"> </w:t>
      </w:r>
      <w:r w:rsidRPr="00964836">
        <w:t>нормативные правовые акты, распорядительные документы, регулирующие оказание платных услуг, бухгалтерская отчетность; иные документы и материалы, связанные с оказанием платных услуг.</w:t>
      </w:r>
    </w:p>
    <w:p w:rsidR="00964836" w:rsidRPr="00964836" w:rsidRDefault="00964836" w:rsidP="002D6E43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contextualSpacing/>
        <w:rPr>
          <w:b/>
          <w:color w:val="auto"/>
        </w:rPr>
      </w:pPr>
      <w:r w:rsidRPr="000D74C0">
        <w:t>Цель мероприятия:</w:t>
      </w:r>
      <w:r w:rsidRPr="00964836">
        <w:rPr>
          <w:b/>
        </w:rPr>
        <w:t xml:space="preserve"> </w:t>
      </w:r>
      <w:r w:rsidRPr="00964836">
        <w:t xml:space="preserve">оценить эффективность организации платных услуг </w:t>
      </w:r>
      <w:r w:rsidR="00F24AFA">
        <w:t xml:space="preserve">в </w:t>
      </w:r>
      <w:r w:rsidR="00F24AFA" w:rsidRPr="00F24AFA">
        <w:t>МАУ МЦ «Дивный»</w:t>
      </w:r>
      <w:r w:rsidR="00F56D46">
        <w:t xml:space="preserve"> (далее- МАУ МЦ Дивный, Учреждение)</w:t>
      </w:r>
      <w:r w:rsidR="00F24AFA">
        <w:t>.</w:t>
      </w:r>
    </w:p>
    <w:p w:rsidR="00964836" w:rsidRPr="000D74C0" w:rsidRDefault="00964836" w:rsidP="002D6E43">
      <w:pPr>
        <w:pStyle w:val="a3"/>
        <w:numPr>
          <w:ilvl w:val="0"/>
          <w:numId w:val="1"/>
        </w:numPr>
        <w:ind w:left="0" w:right="-1" w:firstLine="709"/>
      </w:pPr>
      <w:r w:rsidRPr="000D74C0">
        <w:t xml:space="preserve">Объекты мероприятия: </w:t>
      </w:r>
    </w:p>
    <w:p w:rsidR="00F24AFA" w:rsidRPr="002D6E43" w:rsidRDefault="002D6E43" w:rsidP="000D74C0">
      <w:pPr>
        <w:ind w:right="-1"/>
        <w:rPr>
          <w:rFonts w:ascii="Times New Roman" w:hAnsi="Times New Roman" w:cs="Times New Roman"/>
          <w:sz w:val="24"/>
          <w:szCs w:val="24"/>
        </w:rPr>
      </w:pPr>
      <w:r w:rsidRPr="002D6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AFA" w:rsidRPr="002D6E43">
        <w:rPr>
          <w:rFonts w:ascii="Times New Roman" w:hAnsi="Times New Roman" w:cs="Times New Roman"/>
          <w:b/>
          <w:sz w:val="24"/>
          <w:szCs w:val="24"/>
        </w:rPr>
        <w:t>-</w:t>
      </w:r>
      <w:r w:rsidR="00F24AFA" w:rsidRPr="002D6E43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молодежный центр «Дивный»;</w:t>
      </w:r>
    </w:p>
    <w:p w:rsidR="00964836" w:rsidRPr="00964836" w:rsidRDefault="00964836" w:rsidP="000D74C0">
      <w:pPr>
        <w:ind w:right="-1"/>
        <w:rPr>
          <w:rFonts w:ascii="Times New Roman" w:hAnsi="Times New Roman" w:cs="Times New Roman"/>
          <w:sz w:val="24"/>
          <w:szCs w:val="24"/>
        </w:rPr>
      </w:pPr>
      <w:r w:rsidRPr="00964836">
        <w:rPr>
          <w:rFonts w:ascii="Times New Roman" w:hAnsi="Times New Roman" w:cs="Times New Roman"/>
          <w:sz w:val="24"/>
          <w:szCs w:val="24"/>
        </w:rPr>
        <w:t xml:space="preserve">- </w:t>
      </w:r>
      <w:r w:rsidR="00F24AFA">
        <w:rPr>
          <w:rFonts w:ascii="Times New Roman" w:hAnsi="Times New Roman" w:cs="Times New Roman"/>
          <w:sz w:val="24"/>
          <w:szCs w:val="24"/>
        </w:rPr>
        <w:t>отдел</w:t>
      </w:r>
      <w:r w:rsidRPr="00964836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F24AFA">
        <w:rPr>
          <w:rFonts w:ascii="Times New Roman" w:hAnsi="Times New Roman" w:cs="Times New Roman"/>
          <w:sz w:val="24"/>
          <w:szCs w:val="24"/>
        </w:rPr>
        <w:t>,</w:t>
      </w:r>
      <w:r w:rsidRPr="00964836">
        <w:rPr>
          <w:rFonts w:ascii="Times New Roman" w:hAnsi="Times New Roman" w:cs="Times New Roman"/>
          <w:sz w:val="24"/>
          <w:szCs w:val="24"/>
        </w:rPr>
        <w:t xml:space="preserve"> спорта </w:t>
      </w:r>
      <w:r w:rsidR="00F24AFA">
        <w:rPr>
          <w:rFonts w:ascii="Times New Roman" w:hAnsi="Times New Roman" w:cs="Times New Roman"/>
          <w:sz w:val="24"/>
          <w:szCs w:val="24"/>
        </w:rPr>
        <w:t>и молодежной политики а</w:t>
      </w:r>
      <w:r w:rsidRPr="00964836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F24AFA">
        <w:rPr>
          <w:rFonts w:ascii="Times New Roman" w:hAnsi="Times New Roman" w:cs="Times New Roman"/>
          <w:sz w:val="24"/>
          <w:szCs w:val="24"/>
        </w:rPr>
        <w:t>Дивногорска</w:t>
      </w:r>
      <w:r w:rsidRPr="00964836">
        <w:rPr>
          <w:rFonts w:ascii="Times New Roman" w:hAnsi="Times New Roman" w:cs="Times New Roman"/>
          <w:sz w:val="24"/>
          <w:szCs w:val="24"/>
        </w:rPr>
        <w:t>;</w:t>
      </w:r>
    </w:p>
    <w:p w:rsidR="00964836" w:rsidRPr="00964836" w:rsidRDefault="00964836" w:rsidP="000D74C0">
      <w:pPr>
        <w:ind w:right="-1"/>
        <w:rPr>
          <w:rFonts w:ascii="Times New Roman" w:hAnsi="Times New Roman" w:cs="Times New Roman"/>
          <w:sz w:val="24"/>
          <w:szCs w:val="24"/>
        </w:rPr>
      </w:pPr>
      <w:r w:rsidRPr="00964836">
        <w:rPr>
          <w:rFonts w:ascii="Times New Roman" w:hAnsi="Times New Roman" w:cs="Times New Roman"/>
          <w:sz w:val="24"/>
          <w:szCs w:val="24"/>
        </w:rPr>
        <w:t xml:space="preserve">- муниципальное </w:t>
      </w:r>
      <w:r w:rsidR="00F24AFA">
        <w:rPr>
          <w:rFonts w:ascii="Times New Roman" w:hAnsi="Times New Roman" w:cs="Times New Roman"/>
          <w:sz w:val="24"/>
          <w:szCs w:val="24"/>
        </w:rPr>
        <w:t>централизованное казенное учреждение «МЦБ»</w:t>
      </w:r>
      <w:r w:rsidRPr="00964836">
        <w:rPr>
          <w:rFonts w:ascii="Times New Roman" w:hAnsi="Times New Roman" w:cs="Times New Roman"/>
          <w:sz w:val="24"/>
          <w:szCs w:val="24"/>
        </w:rPr>
        <w:t>;</w:t>
      </w:r>
    </w:p>
    <w:p w:rsidR="00136545" w:rsidRPr="00FC3626" w:rsidRDefault="00136545" w:rsidP="000D74C0">
      <w:pPr>
        <w:widowControl w:val="0"/>
        <w:ind w:firstLine="851"/>
        <w:rPr>
          <w:rFonts w:ascii="Times New Roman" w:hAnsi="Times New Roman" w:cs="Times New Roman"/>
          <w:snapToGrid w:val="0"/>
          <w:sz w:val="24"/>
          <w:szCs w:val="24"/>
        </w:rPr>
      </w:pPr>
      <w:bookmarkStart w:id="0" w:name="_GoBack"/>
      <w:bookmarkEnd w:id="0"/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</w:t>
      </w:r>
      <w:r w:rsidR="00D566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ставом,</w:t>
      </w:r>
      <w:r w:rsidRPr="00FC3626">
        <w:rPr>
          <w:rFonts w:ascii="Times New Roman" w:hAnsi="Times New Roman" w:cs="Times New Roman"/>
          <w:sz w:val="24"/>
          <w:szCs w:val="24"/>
        </w:rPr>
        <w:t xml:space="preserve"> </w:t>
      </w:r>
      <w:r w:rsidR="00D5668F">
        <w:rPr>
          <w:rFonts w:ascii="Times New Roman" w:hAnsi="Times New Roman" w:cs="Times New Roman"/>
          <w:sz w:val="24"/>
          <w:szCs w:val="24"/>
        </w:rPr>
        <w:t>п</w:t>
      </w:r>
      <w:r w:rsidRPr="00FC3626">
        <w:rPr>
          <w:rFonts w:ascii="Times New Roman" w:hAnsi="Times New Roman" w:cs="Times New Roman"/>
          <w:sz w:val="24"/>
          <w:szCs w:val="24"/>
        </w:rPr>
        <w:t>редметом деятельности Учреждения является реализация молодежной политики в сферах образования, культуры, социальной защиты, занятости населения, физической культуры и спорта в соответствии с действующим законодательством Российской Федерации.</w:t>
      </w:r>
    </w:p>
    <w:p w:rsidR="00136545" w:rsidRPr="00FC3626" w:rsidRDefault="00D5668F" w:rsidP="00FC3626">
      <w:pPr>
        <w:shd w:val="clear" w:color="auto" w:fill="FFFFFF"/>
        <w:ind w:right="-1" w:firstLine="851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36545" w:rsidRPr="00FC36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чреждением в проверяемый период оказывались за плату </w:t>
      </w:r>
      <w:r w:rsidR="007E5756" w:rsidRPr="00FC3626">
        <w:rPr>
          <w:rFonts w:ascii="Times New Roman" w:hAnsi="Times New Roman" w:cs="Times New Roman"/>
          <w:sz w:val="24"/>
          <w:szCs w:val="24"/>
        </w:rPr>
        <w:t xml:space="preserve">5 видов платных услуг из 8 </w:t>
      </w:r>
      <w:r>
        <w:rPr>
          <w:rFonts w:ascii="Times New Roman" w:hAnsi="Times New Roman" w:cs="Times New Roman"/>
          <w:sz w:val="24"/>
          <w:szCs w:val="24"/>
        </w:rPr>
        <w:t>предусмотренных уставом</w:t>
      </w:r>
      <w:r w:rsidR="00136545" w:rsidRPr="00FC362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36545" w:rsidRPr="00FC3626" w:rsidRDefault="00136545" w:rsidP="00FC3626">
      <w:pPr>
        <w:pStyle w:val="Default"/>
        <w:ind w:firstLine="851"/>
      </w:pPr>
      <w:r w:rsidRPr="00FC3626">
        <w:t>- прокат и аренда товаров для отдыха и спортивных товаров;</w:t>
      </w:r>
    </w:p>
    <w:p w:rsidR="00136545" w:rsidRPr="00FC3626" w:rsidRDefault="00136545" w:rsidP="00FC3626">
      <w:pPr>
        <w:pStyle w:val="Default"/>
        <w:ind w:firstLine="851"/>
      </w:pPr>
      <w:r w:rsidRPr="00FC3626">
        <w:t>- деятельность зрелищно-развлекательная прочая;</w:t>
      </w:r>
    </w:p>
    <w:p w:rsidR="00136545" w:rsidRPr="00FC3626" w:rsidRDefault="00136545" w:rsidP="00FC3626">
      <w:pPr>
        <w:pStyle w:val="Default"/>
        <w:ind w:firstLine="851"/>
      </w:pPr>
      <w:r w:rsidRPr="00FC3626">
        <w:t>- деятельность в области отдыха и развлечений;</w:t>
      </w:r>
    </w:p>
    <w:p w:rsidR="00136545" w:rsidRPr="00FC3626" w:rsidRDefault="00136545" w:rsidP="00FC3626">
      <w:pPr>
        <w:pStyle w:val="Default"/>
        <w:ind w:firstLine="851"/>
      </w:pPr>
      <w:r w:rsidRPr="00FC3626">
        <w:t>- сдача в аренду имущества;</w:t>
      </w:r>
    </w:p>
    <w:p w:rsidR="00136545" w:rsidRPr="00FC3626" w:rsidRDefault="00136545" w:rsidP="00FC3626">
      <w:pPr>
        <w:shd w:val="clear" w:color="auto" w:fill="FFFFFF"/>
        <w:ind w:right="-1"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FC3626">
        <w:rPr>
          <w:rFonts w:ascii="Times New Roman" w:hAnsi="Times New Roman" w:cs="Times New Roman"/>
          <w:sz w:val="24"/>
          <w:szCs w:val="24"/>
        </w:rPr>
        <w:t>- предоставление услуг по эксплуатации спортивных объектов.</w:t>
      </w:r>
    </w:p>
    <w:p w:rsidR="007E5756" w:rsidRPr="00FC3626" w:rsidRDefault="007E5756" w:rsidP="00FC3626">
      <w:pPr>
        <w:pStyle w:val="ConsPlusTitle"/>
        <w:widowControl/>
        <w:tabs>
          <w:tab w:val="left" w:pos="0"/>
        </w:tabs>
        <w:ind w:firstLine="851"/>
        <w:rPr>
          <w:rFonts w:ascii="Times New Roman" w:hAnsi="Times New Roman" w:cs="Times New Roman"/>
          <w:b w:val="0"/>
          <w:sz w:val="24"/>
          <w:szCs w:val="24"/>
        </w:rPr>
      </w:pPr>
      <w:r w:rsidRPr="00FC3626">
        <w:rPr>
          <w:rFonts w:ascii="Times New Roman" w:hAnsi="Times New Roman" w:cs="Times New Roman"/>
          <w:b w:val="0"/>
          <w:sz w:val="24"/>
          <w:szCs w:val="24"/>
        </w:rPr>
        <w:t>Тарифы утверждены на все виды услуг</w:t>
      </w:r>
      <w:r w:rsidR="00FA2BE5" w:rsidRPr="00FC3626">
        <w:rPr>
          <w:rFonts w:ascii="Times New Roman" w:hAnsi="Times New Roman" w:cs="Times New Roman"/>
          <w:b w:val="0"/>
          <w:sz w:val="24"/>
          <w:szCs w:val="24"/>
        </w:rPr>
        <w:t xml:space="preserve"> по ценам, целиком покрывающим издержки учреждения на оказание данных услуг</w:t>
      </w:r>
      <w:r w:rsidR="00B47250" w:rsidRPr="00FC362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5756" w:rsidRPr="00FC3626" w:rsidRDefault="007E5756" w:rsidP="00FC3626">
      <w:pPr>
        <w:shd w:val="clear" w:color="auto" w:fill="FFFFFF"/>
        <w:ind w:right="-1"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FC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аиболее востребованными</w:t>
      </w:r>
      <w:r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в 2019 году явились услуги по организации и </w:t>
      </w:r>
      <w:r w:rsidR="00C3346A"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 физкультурно</w:t>
      </w:r>
      <w:r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-спортивных </w:t>
      </w:r>
      <w:r w:rsidR="00C3346A"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зимний период на хоккейной коробке и услуги ледового катка</w:t>
      </w:r>
      <w:r w:rsidR="00B47250"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имеют «сезонный характер»</w:t>
      </w:r>
      <w:r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предоставлялись полиграфические услуги, услуги в области фотографии и видеосъемки, демонстрации кинофильмов, </w:t>
      </w:r>
      <w:r w:rsidR="00C3346A"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FC3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эксплуатации лыж. </w:t>
      </w:r>
    </w:p>
    <w:p w:rsidR="00136545" w:rsidRPr="00FC3626" w:rsidRDefault="00136545" w:rsidP="00FC3626">
      <w:pPr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нарушении п.</w:t>
      </w:r>
      <w:r w:rsidR="00186D4F"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6D4F" w:rsidRPr="00FC3626">
        <w:rPr>
          <w:rFonts w:ascii="Times New Roman" w:hAnsi="Times New Roman" w:cs="Times New Roman"/>
          <w:sz w:val="24"/>
          <w:szCs w:val="24"/>
        </w:rPr>
        <w:t>Приказа Минфина РФ № 81</w:t>
      </w:r>
      <w:r w:rsidR="00C3346A" w:rsidRPr="00FC3626">
        <w:rPr>
          <w:rFonts w:ascii="Times New Roman" w:hAnsi="Times New Roman" w:cs="Times New Roman"/>
          <w:sz w:val="24"/>
          <w:szCs w:val="24"/>
        </w:rPr>
        <w:t>н</w:t>
      </w:r>
      <w:r w:rsidR="00C3346A"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цели</w:t>
      </w:r>
      <w:r w:rsidR="00186D4F" w:rsidRPr="00FC3626">
        <w:rPr>
          <w:rFonts w:ascii="Times New Roman" w:hAnsi="Times New Roman" w:cs="Times New Roman"/>
          <w:sz w:val="24"/>
          <w:szCs w:val="24"/>
        </w:rPr>
        <w:t xml:space="preserve"> и виды деятельности, перечень услуг, указанные в разделе I Плана</w:t>
      </w:r>
      <w:r w:rsidR="00B47250" w:rsidRPr="00FC3626">
        <w:rPr>
          <w:rFonts w:ascii="Times New Roman" w:hAnsi="Times New Roman" w:cs="Times New Roman"/>
          <w:sz w:val="24"/>
          <w:szCs w:val="24"/>
        </w:rPr>
        <w:t xml:space="preserve"> ФХД</w:t>
      </w:r>
      <w:r w:rsidR="00186D4F" w:rsidRPr="00FC3626">
        <w:rPr>
          <w:rFonts w:ascii="Times New Roman" w:hAnsi="Times New Roman" w:cs="Times New Roman"/>
          <w:sz w:val="24"/>
          <w:szCs w:val="24"/>
        </w:rPr>
        <w:t>, не соответствуют Уставу учреждения.</w:t>
      </w:r>
      <w:r w:rsidR="00186D4F"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36545" w:rsidRPr="00FC3626" w:rsidRDefault="00186D4F" w:rsidP="00FC3626">
      <w:pPr>
        <w:ind w:firstLine="851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C3626">
        <w:rPr>
          <w:rFonts w:ascii="Times New Roman" w:hAnsi="Times New Roman" w:cs="Times New Roman"/>
          <w:sz w:val="24"/>
          <w:szCs w:val="24"/>
        </w:rPr>
        <w:t>В нарушение Приказа Минфина РФ № 81</w:t>
      </w:r>
      <w:r w:rsidR="00C3346A" w:rsidRPr="00FC3626">
        <w:rPr>
          <w:rFonts w:ascii="Times New Roman" w:hAnsi="Times New Roman" w:cs="Times New Roman"/>
          <w:sz w:val="24"/>
          <w:szCs w:val="24"/>
        </w:rPr>
        <w:t>н</w:t>
      </w:r>
      <w:r w:rsidR="00C3346A"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Pr="00FC3626">
        <w:rPr>
          <w:rFonts w:ascii="Times New Roman" w:hAnsi="Times New Roman" w:cs="Times New Roman"/>
          <w:sz w:val="24"/>
          <w:szCs w:val="24"/>
        </w:rPr>
        <w:t xml:space="preserve"> Порядка №91 показатели по поступлениям и выплатам </w:t>
      </w:r>
      <w:r w:rsidR="00C3346A" w:rsidRPr="00FC3626">
        <w:rPr>
          <w:rFonts w:ascii="Times New Roman" w:hAnsi="Times New Roman" w:cs="Times New Roman"/>
          <w:sz w:val="24"/>
          <w:szCs w:val="24"/>
        </w:rPr>
        <w:t>Учреждения на</w:t>
      </w:r>
      <w:r w:rsidRPr="00FC3626">
        <w:rPr>
          <w:rFonts w:ascii="Times New Roman" w:hAnsi="Times New Roman" w:cs="Times New Roman"/>
          <w:sz w:val="24"/>
          <w:szCs w:val="24"/>
        </w:rPr>
        <w:t xml:space="preserve"> последнюю отчетную дату, предшествующую дате составления Плана </w:t>
      </w:r>
      <w:r w:rsidR="00B47250" w:rsidRPr="00FC3626">
        <w:rPr>
          <w:rFonts w:ascii="Times New Roman" w:hAnsi="Times New Roman" w:cs="Times New Roman"/>
          <w:sz w:val="24"/>
          <w:szCs w:val="24"/>
        </w:rPr>
        <w:t xml:space="preserve">ФХД </w:t>
      </w:r>
      <w:r w:rsidRPr="00FC3626">
        <w:rPr>
          <w:rFonts w:ascii="Times New Roman" w:hAnsi="Times New Roman" w:cs="Times New Roman"/>
          <w:sz w:val="24"/>
          <w:szCs w:val="24"/>
        </w:rPr>
        <w:t>не соответствуют данным годовой бухгалтерской отчетности за 2019 год по утвержденным плановым назначениям по доходам.</w:t>
      </w:r>
    </w:p>
    <w:p w:rsidR="004C6FFB" w:rsidRPr="00FC3626" w:rsidRDefault="004C6FFB" w:rsidP="00FC362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FC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3626">
        <w:rPr>
          <w:rFonts w:ascii="Times New Roman" w:hAnsi="Times New Roman" w:cs="Times New Roman"/>
          <w:sz w:val="24"/>
          <w:szCs w:val="24"/>
        </w:rPr>
        <w:t xml:space="preserve">оличество потребителей, воспользовавшихся платными для потребителя услугами снизилось </w:t>
      </w:r>
      <w:r w:rsidR="003E6F8F" w:rsidRPr="00FC3626">
        <w:rPr>
          <w:rFonts w:ascii="Times New Roman" w:hAnsi="Times New Roman" w:cs="Times New Roman"/>
          <w:sz w:val="24"/>
          <w:szCs w:val="24"/>
        </w:rPr>
        <w:t xml:space="preserve">на </w:t>
      </w:r>
      <w:r w:rsidRPr="00FC3626">
        <w:rPr>
          <w:rFonts w:ascii="Times New Roman" w:hAnsi="Times New Roman" w:cs="Times New Roman"/>
          <w:sz w:val="24"/>
          <w:szCs w:val="24"/>
        </w:rPr>
        <w:t xml:space="preserve"> 51,6% за счет снижения проката коньков и входных билетов. Несмотря на это объем доходов от оказания платных услуг увеличился</w:t>
      </w:r>
      <w:r w:rsidR="003E6F8F" w:rsidRPr="00FC3626">
        <w:rPr>
          <w:rFonts w:ascii="Times New Roman" w:hAnsi="Times New Roman" w:cs="Times New Roman"/>
          <w:sz w:val="24"/>
          <w:szCs w:val="24"/>
        </w:rPr>
        <w:t xml:space="preserve"> почти в 2 раза.</w:t>
      </w:r>
      <w:r w:rsidRPr="00FC3626">
        <w:rPr>
          <w:rFonts w:ascii="Times New Roman" w:hAnsi="Times New Roman" w:cs="Times New Roman"/>
          <w:sz w:val="24"/>
          <w:szCs w:val="24"/>
        </w:rPr>
        <w:t xml:space="preserve"> Причиной послужило </w:t>
      </w:r>
      <w:r w:rsidR="005A48A7" w:rsidRPr="00FC3626">
        <w:rPr>
          <w:rFonts w:ascii="Times New Roman" w:hAnsi="Times New Roman" w:cs="Times New Roman"/>
          <w:sz w:val="24"/>
          <w:szCs w:val="24"/>
        </w:rPr>
        <w:t>увеличения тарифов</w:t>
      </w:r>
      <w:r w:rsidR="005A48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C3626">
        <w:rPr>
          <w:rFonts w:ascii="Times New Roman" w:hAnsi="Times New Roman" w:cs="Times New Roman"/>
          <w:sz w:val="24"/>
          <w:szCs w:val="24"/>
        </w:rPr>
        <w:t xml:space="preserve">предоставление новых услуг от проведения </w:t>
      </w:r>
      <w:r w:rsidR="003E6F8F" w:rsidRPr="00FC3626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Pr="00FC3626">
        <w:rPr>
          <w:rFonts w:ascii="Times New Roman" w:hAnsi="Times New Roman" w:cs="Times New Roman"/>
          <w:sz w:val="24"/>
          <w:szCs w:val="24"/>
        </w:rPr>
        <w:t>занятий по хоккею</w:t>
      </w:r>
      <w:r w:rsidR="003E6F8F" w:rsidRPr="00FC3626">
        <w:rPr>
          <w:rFonts w:ascii="Times New Roman" w:hAnsi="Times New Roman" w:cs="Times New Roman"/>
          <w:sz w:val="24"/>
          <w:szCs w:val="24"/>
        </w:rPr>
        <w:t>, фитнесу</w:t>
      </w:r>
      <w:r w:rsidRPr="00FC3626">
        <w:rPr>
          <w:rFonts w:ascii="Times New Roman" w:hAnsi="Times New Roman" w:cs="Times New Roman"/>
          <w:sz w:val="24"/>
          <w:szCs w:val="24"/>
        </w:rPr>
        <w:t xml:space="preserve"> и предоставлению спортивного и тренажерного залов для проведения занятий физической культуры и спортом</w:t>
      </w:r>
      <w:r w:rsidR="005A48A7">
        <w:rPr>
          <w:rFonts w:ascii="Times New Roman" w:hAnsi="Times New Roman" w:cs="Times New Roman"/>
          <w:sz w:val="24"/>
          <w:szCs w:val="24"/>
        </w:rPr>
        <w:t>.</w:t>
      </w:r>
    </w:p>
    <w:p w:rsidR="00993E08" w:rsidRPr="00FC3626" w:rsidRDefault="00993E08" w:rsidP="00FC3626">
      <w:pPr>
        <w:pStyle w:val="a3"/>
        <w:autoSpaceDE w:val="0"/>
        <w:autoSpaceDN w:val="0"/>
        <w:adjustRightInd w:val="0"/>
        <w:ind w:left="0" w:firstLine="851"/>
        <w:rPr>
          <w:i/>
          <w:shd w:val="clear" w:color="auto" w:fill="FFFFFF"/>
        </w:rPr>
      </w:pPr>
      <w:r w:rsidRPr="00FC3626">
        <w:t xml:space="preserve">Порядок определения платы за выполнение работ, оказание услуг для граждан и юридических лиц, предоставляемых муниципальными бюджетными учреждениями, утвержден </w:t>
      </w:r>
      <w:r w:rsidRPr="00FC3626">
        <w:rPr>
          <w:u w:val="single"/>
        </w:rPr>
        <w:t>постановлением администрации города Дивногорска</w:t>
      </w:r>
      <w:r w:rsidR="00192E04" w:rsidRPr="00FC3626">
        <w:rPr>
          <w:u w:val="single"/>
        </w:rPr>
        <w:t>,</w:t>
      </w:r>
      <w:r w:rsidRPr="00FC3626">
        <w:t xml:space="preserve"> а не </w:t>
      </w:r>
      <w:r w:rsidRPr="00FC3626">
        <w:rPr>
          <w:shd w:val="clear" w:color="auto" w:fill="FFFFFF"/>
        </w:rPr>
        <w:t>представительным органом муниципального образования, что указывает на неурегулированность вопроса в сфере полномочий.</w:t>
      </w:r>
    </w:p>
    <w:p w:rsidR="003E6F8F" w:rsidRPr="00FC3626" w:rsidRDefault="003E6F8F" w:rsidP="00FC362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FC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 договорных отношений выявил случаи о</w:t>
      </w:r>
      <w:r w:rsidR="00A43ED8" w:rsidRPr="00FC3626">
        <w:rPr>
          <w:rFonts w:ascii="Times New Roman" w:hAnsi="Times New Roman" w:cs="Times New Roman"/>
          <w:sz w:val="24"/>
          <w:szCs w:val="24"/>
        </w:rPr>
        <w:t>плат</w:t>
      </w:r>
      <w:r w:rsidRPr="00FC3626">
        <w:rPr>
          <w:rFonts w:ascii="Times New Roman" w:hAnsi="Times New Roman" w:cs="Times New Roman"/>
          <w:sz w:val="24"/>
          <w:szCs w:val="24"/>
        </w:rPr>
        <w:t>ы</w:t>
      </w:r>
      <w:r w:rsidR="00A43ED8" w:rsidRPr="00FC3626">
        <w:rPr>
          <w:rFonts w:ascii="Times New Roman" w:hAnsi="Times New Roman" w:cs="Times New Roman"/>
          <w:sz w:val="24"/>
          <w:szCs w:val="24"/>
        </w:rPr>
        <w:t xml:space="preserve"> с нарушением сроков</w:t>
      </w:r>
      <w:r w:rsidRPr="00FC3626">
        <w:rPr>
          <w:rFonts w:ascii="Times New Roman" w:hAnsi="Times New Roman" w:cs="Times New Roman"/>
          <w:sz w:val="24"/>
          <w:szCs w:val="24"/>
        </w:rPr>
        <w:t>, не в полном объеме</w:t>
      </w:r>
      <w:r w:rsidR="00A43ED8" w:rsidRPr="00FC3626">
        <w:rPr>
          <w:rFonts w:ascii="Times New Roman" w:hAnsi="Times New Roman" w:cs="Times New Roman"/>
          <w:sz w:val="24"/>
          <w:szCs w:val="24"/>
        </w:rPr>
        <w:t xml:space="preserve">. </w:t>
      </w:r>
      <w:r w:rsidRPr="00FC3626">
        <w:rPr>
          <w:rFonts w:ascii="Times New Roman" w:hAnsi="Times New Roman" w:cs="Times New Roman"/>
          <w:sz w:val="24"/>
          <w:szCs w:val="24"/>
        </w:rPr>
        <w:t xml:space="preserve">На конец года имеют место факты отсутствия оплаты. </w:t>
      </w:r>
    </w:p>
    <w:p w:rsidR="00A43ED8" w:rsidRPr="00FC3626" w:rsidRDefault="00A43ED8" w:rsidP="00FC362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FC3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Представленные к проверке договоры содержат условия, ущемляющие права потребителей, установленные ст. 37 Закона о защите прав потребителей, </w:t>
      </w:r>
      <w:r w:rsidRPr="00FC3626">
        <w:rPr>
          <w:rFonts w:ascii="Times New Roman" w:hAnsi="Times New Roman" w:cs="Times New Roman"/>
          <w:color w:val="000000"/>
          <w:sz w:val="24"/>
          <w:szCs w:val="24"/>
        </w:rPr>
        <w:t>а именно, ограничения по форме оплаты за оказан</w:t>
      </w:r>
      <w:r w:rsidRPr="00FC3626">
        <w:rPr>
          <w:rFonts w:ascii="Times New Roman" w:hAnsi="Times New Roman" w:cs="Times New Roman"/>
          <w:sz w:val="24"/>
          <w:szCs w:val="24"/>
        </w:rPr>
        <w:t xml:space="preserve">ные </w:t>
      </w:r>
      <w:r w:rsidRPr="00FC3626">
        <w:rPr>
          <w:rFonts w:ascii="Times New Roman" w:hAnsi="Times New Roman" w:cs="Times New Roman"/>
          <w:bCs/>
          <w:sz w:val="24"/>
          <w:szCs w:val="24"/>
        </w:rPr>
        <w:t>услуги и</w:t>
      </w:r>
      <w:r w:rsidRPr="00FC3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3626">
        <w:rPr>
          <w:rFonts w:ascii="Times New Roman" w:hAnsi="Times New Roman" w:cs="Times New Roman"/>
          <w:sz w:val="24"/>
          <w:szCs w:val="24"/>
        </w:rPr>
        <w:t>возлагают на потребителя обязанности по оплате услуг только в безналичном порядке</w:t>
      </w:r>
    </w:p>
    <w:p w:rsidR="00A43ED8" w:rsidRPr="00FC3626" w:rsidRDefault="00A43ED8" w:rsidP="00FC362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стороны исполнителя не предусмотрено право приостановления предоставления услуги в случае несвоевременной платы за услуги заказчиком до возмещения исполнителю понесенных затрат.</w:t>
      </w:r>
    </w:p>
    <w:p w:rsidR="00A43ED8" w:rsidRPr="00FC3626" w:rsidRDefault="00A43ED8" w:rsidP="00FC3626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нарушение п. 3.2.1. </w:t>
      </w:r>
      <w:r w:rsidRPr="00FC36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платных услугах МАУ МЦ Дивный договоры не содержат требования к качеству оказываемой услуги.</w:t>
      </w:r>
    </w:p>
    <w:p w:rsidR="00EA4BFA" w:rsidRDefault="00EA4BFA" w:rsidP="00EA4B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36545" w:rsidRDefault="00136545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8A7" w:rsidRDefault="005A48A7" w:rsidP="00136545">
      <w:pPr>
        <w:spacing w:after="200"/>
        <w:ind w:left="720" w:hanging="578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4BFA" w:rsidRDefault="00EA4BFA" w:rsidP="00EA4BF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проверки составлен в 2-х экземплярах на 18 листах, имеющих одинаковую юридическую силу: один экземпляр для МАУ МЦ «Дивный», второй- для  МСКУ МЦБ.</w:t>
      </w:r>
    </w:p>
    <w:p w:rsidR="00EA4BFA" w:rsidRDefault="00EA4BFA" w:rsidP="00EA4BFA">
      <w:pPr>
        <w:rPr>
          <w:rFonts w:ascii="Times New Roman" w:hAnsi="Times New Roman" w:cs="Times New Roman"/>
          <w:sz w:val="24"/>
          <w:szCs w:val="24"/>
        </w:rPr>
      </w:pPr>
    </w:p>
    <w:p w:rsidR="00EA4BFA" w:rsidRDefault="00EA4BFA" w:rsidP="00EA4BFA">
      <w:pPr>
        <w:rPr>
          <w:rFonts w:ascii="Times New Roman" w:hAnsi="Times New Roman" w:cs="Times New Roman"/>
          <w:sz w:val="24"/>
          <w:szCs w:val="24"/>
        </w:rPr>
      </w:pPr>
      <w:r w:rsidRPr="00EA4BFA">
        <w:rPr>
          <w:rFonts w:ascii="Times New Roman" w:hAnsi="Times New Roman" w:cs="Times New Roman"/>
          <w:sz w:val="24"/>
          <w:szCs w:val="24"/>
        </w:rPr>
        <w:t>С актом ознакомлены и один экземпляр получили:</w:t>
      </w:r>
    </w:p>
    <w:p w:rsidR="00EA4BFA" w:rsidRPr="00EA4BFA" w:rsidRDefault="00EA4BFA" w:rsidP="00EA4BFA">
      <w:pPr>
        <w:rPr>
          <w:rFonts w:ascii="Times New Roman" w:hAnsi="Times New Roman" w:cs="Times New Roman"/>
          <w:sz w:val="24"/>
          <w:szCs w:val="24"/>
        </w:rPr>
      </w:pPr>
    </w:p>
    <w:p w:rsidR="00EA4BFA" w:rsidRDefault="00EA4BFA" w:rsidP="00EA4BFA">
      <w:pPr>
        <w:rPr>
          <w:rFonts w:ascii="Times New Roman" w:hAnsi="Times New Roman" w:cs="Times New Roman"/>
          <w:sz w:val="24"/>
          <w:szCs w:val="24"/>
        </w:rPr>
      </w:pPr>
      <w:r w:rsidRPr="00EA4BFA">
        <w:rPr>
          <w:rFonts w:ascii="Times New Roman" w:hAnsi="Times New Roman" w:cs="Times New Roman"/>
          <w:sz w:val="24"/>
          <w:szCs w:val="24"/>
        </w:rPr>
        <w:t xml:space="preserve">Директор МАУ МЦ «Дивный»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4BFA">
        <w:rPr>
          <w:rFonts w:ascii="Times New Roman" w:hAnsi="Times New Roman" w:cs="Times New Roman"/>
          <w:sz w:val="24"/>
          <w:szCs w:val="24"/>
        </w:rPr>
        <w:t>Н.Ю.Юшкова</w:t>
      </w:r>
    </w:p>
    <w:p w:rsidR="00E81564" w:rsidRPr="00EA4BFA" w:rsidRDefault="00E81564" w:rsidP="00EA4BFA">
      <w:pPr>
        <w:rPr>
          <w:rFonts w:ascii="Times New Roman" w:hAnsi="Times New Roman" w:cs="Times New Roman"/>
          <w:sz w:val="24"/>
          <w:szCs w:val="24"/>
        </w:rPr>
      </w:pPr>
    </w:p>
    <w:p w:rsidR="00A359CE" w:rsidRDefault="00EA4BFA" w:rsidP="00EA4BF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4BFA">
        <w:rPr>
          <w:rFonts w:ascii="Times New Roman" w:hAnsi="Times New Roman" w:cs="Times New Roman"/>
          <w:sz w:val="24"/>
          <w:szCs w:val="24"/>
        </w:rPr>
        <w:t>Руководитель МСКУ МЦБ                                                М.А. Кочанова</w:t>
      </w:r>
    </w:p>
    <w:sectPr w:rsidR="00A359CE" w:rsidSect="00017F2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4D" w:rsidRDefault="0088044D" w:rsidP="00D5631B">
      <w:r>
        <w:separator/>
      </w:r>
    </w:p>
  </w:endnote>
  <w:endnote w:type="continuationSeparator" w:id="0">
    <w:p w:rsidR="0088044D" w:rsidRDefault="0088044D" w:rsidP="00D5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4D" w:rsidRDefault="0088044D" w:rsidP="00D5631B">
      <w:r>
        <w:separator/>
      </w:r>
    </w:p>
  </w:footnote>
  <w:footnote w:type="continuationSeparator" w:id="0">
    <w:p w:rsidR="0088044D" w:rsidRDefault="0088044D" w:rsidP="00D5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26DB"/>
    <w:multiLevelType w:val="hybridMultilevel"/>
    <w:tmpl w:val="567C6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2E4235"/>
    <w:multiLevelType w:val="multilevel"/>
    <w:tmpl w:val="8D64C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ACA6F5A"/>
    <w:multiLevelType w:val="hybridMultilevel"/>
    <w:tmpl w:val="D53CDE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F7609B"/>
    <w:multiLevelType w:val="multilevel"/>
    <w:tmpl w:val="A6B045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BC60B92"/>
    <w:multiLevelType w:val="hybridMultilevel"/>
    <w:tmpl w:val="7908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C533B"/>
    <w:multiLevelType w:val="hybridMultilevel"/>
    <w:tmpl w:val="9D16CE9E"/>
    <w:lvl w:ilvl="0" w:tplc="5AE6A27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D580C31"/>
    <w:multiLevelType w:val="hybridMultilevel"/>
    <w:tmpl w:val="C55E47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E24617"/>
    <w:multiLevelType w:val="multilevel"/>
    <w:tmpl w:val="4920DFA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4"/>
      <w:numFmt w:val="decimal"/>
      <w:isLgl/>
      <w:lvlText w:val="%1.%2"/>
      <w:lvlJc w:val="left"/>
      <w:pPr>
        <w:ind w:left="1130" w:hanging="42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9" w15:restartNumberingAfterBreak="0">
    <w:nsid w:val="434453BC"/>
    <w:multiLevelType w:val="hybridMultilevel"/>
    <w:tmpl w:val="D792B3B8"/>
    <w:lvl w:ilvl="0" w:tplc="14AA0E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D92CEE"/>
    <w:multiLevelType w:val="hybridMultilevel"/>
    <w:tmpl w:val="9138B778"/>
    <w:lvl w:ilvl="0" w:tplc="362A4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2D7A57"/>
    <w:multiLevelType w:val="hybridMultilevel"/>
    <w:tmpl w:val="56489A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0B4C31"/>
    <w:multiLevelType w:val="hybridMultilevel"/>
    <w:tmpl w:val="CD82A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F4F33"/>
    <w:multiLevelType w:val="hybridMultilevel"/>
    <w:tmpl w:val="34DAE6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EF44A9"/>
    <w:multiLevelType w:val="hybridMultilevel"/>
    <w:tmpl w:val="53A08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EC512E8"/>
    <w:multiLevelType w:val="hybridMultilevel"/>
    <w:tmpl w:val="F1F85346"/>
    <w:lvl w:ilvl="0" w:tplc="FA7276F0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756F7"/>
    <w:multiLevelType w:val="hybridMultilevel"/>
    <w:tmpl w:val="A8542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246A75"/>
    <w:multiLevelType w:val="hybridMultilevel"/>
    <w:tmpl w:val="F0E6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35E97"/>
    <w:multiLevelType w:val="hybridMultilevel"/>
    <w:tmpl w:val="AF7A7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3A5CA3"/>
    <w:multiLevelType w:val="hybridMultilevel"/>
    <w:tmpl w:val="97BC9FFC"/>
    <w:lvl w:ilvl="0" w:tplc="2FF43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33B07"/>
    <w:multiLevelType w:val="hybridMultilevel"/>
    <w:tmpl w:val="59A46D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99C4A50"/>
    <w:multiLevelType w:val="hybridMultilevel"/>
    <w:tmpl w:val="A59E0E06"/>
    <w:lvl w:ilvl="0" w:tplc="A6AEF08A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D5B0BAB"/>
    <w:multiLevelType w:val="hybridMultilevel"/>
    <w:tmpl w:val="8BB4F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DC70D3"/>
    <w:multiLevelType w:val="hybridMultilevel"/>
    <w:tmpl w:val="5C0804EC"/>
    <w:lvl w:ilvl="0" w:tplc="5576DFD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487C9A"/>
    <w:multiLevelType w:val="hybridMultilevel"/>
    <w:tmpl w:val="1A5EEAD6"/>
    <w:lvl w:ilvl="0" w:tplc="A97EB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51917AE"/>
    <w:multiLevelType w:val="hybridMultilevel"/>
    <w:tmpl w:val="2D50DF3E"/>
    <w:lvl w:ilvl="0" w:tplc="6E6CB506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AA5ACE"/>
    <w:multiLevelType w:val="hybridMultilevel"/>
    <w:tmpl w:val="999462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752487"/>
    <w:multiLevelType w:val="hybridMultilevel"/>
    <w:tmpl w:val="EBAA6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ACD6A0B"/>
    <w:multiLevelType w:val="hybridMultilevel"/>
    <w:tmpl w:val="EB746292"/>
    <w:lvl w:ilvl="0" w:tplc="44A49F20">
      <w:start w:val="4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BF37901"/>
    <w:multiLevelType w:val="hybridMultilevel"/>
    <w:tmpl w:val="E30E2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8"/>
  </w:num>
  <w:num w:numId="5">
    <w:abstractNumId w:val="10"/>
  </w:num>
  <w:num w:numId="6">
    <w:abstractNumId w:val="27"/>
  </w:num>
  <w:num w:numId="7">
    <w:abstractNumId w:val="0"/>
  </w:num>
  <w:num w:numId="8">
    <w:abstractNumId w:val="30"/>
  </w:num>
  <w:num w:numId="9">
    <w:abstractNumId w:val="17"/>
  </w:num>
  <w:num w:numId="10">
    <w:abstractNumId w:val="23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26"/>
  </w:num>
  <w:num w:numId="16">
    <w:abstractNumId w:val="19"/>
  </w:num>
  <w:num w:numId="17">
    <w:abstractNumId w:val="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1"/>
  </w:num>
  <w:num w:numId="21">
    <w:abstractNumId w:val="29"/>
  </w:num>
  <w:num w:numId="22">
    <w:abstractNumId w:val="6"/>
  </w:num>
  <w:num w:numId="23">
    <w:abstractNumId w:val="22"/>
  </w:num>
  <w:num w:numId="24">
    <w:abstractNumId w:val="7"/>
  </w:num>
  <w:num w:numId="25">
    <w:abstractNumId w:val="25"/>
  </w:num>
  <w:num w:numId="26">
    <w:abstractNumId w:val="5"/>
  </w:num>
  <w:num w:numId="27">
    <w:abstractNumId w:val="21"/>
  </w:num>
  <w:num w:numId="2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1B4"/>
    <w:rsid w:val="000013E5"/>
    <w:rsid w:val="00002997"/>
    <w:rsid w:val="00007E7F"/>
    <w:rsid w:val="00017F2F"/>
    <w:rsid w:val="00020404"/>
    <w:rsid w:val="00022107"/>
    <w:rsid w:val="0002247F"/>
    <w:rsid w:val="000250C4"/>
    <w:rsid w:val="00025852"/>
    <w:rsid w:val="0003259A"/>
    <w:rsid w:val="0003376C"/>
    <w:rsid w:val="00034EC8"/>
    <w:rsid w:val="00035665"/>
    <w:rsid w:val="000420A9"/>
    <w:rsid w:val="0004455A"/>
    <w:rsid w:val="0005102C"/>
    <w:rsid w:val="00063F19"/>
    <w:rsid w:val="00070D82"/>
    <w:rsid w:val="00075DFC"/>
    <w:rsid w:val="0008478D"/>
    <w:rsid w:val="0008484D"/>
    <w:rsid w:val="00084F74"/>
    <w:rsid w:val="00085A83"/>
    <w:rsid w:val="00094466"/>
    <w:rsid w:val="00095D0A"/>
    <w:rsid w:val="000962CF"/>
    <w:rsid w:val="00096FD0"/>
    <w:rsid w:val="000A0DA6"/>
    <w:rsid w:val="000A74F9"/>
    <w:rsid w:val="000B0BBB"/>
    <w:rsid w:val="000B1116"/>
    <w:rsid w:val="000B1D92"/>
    <w:rsid w:val="000B3231"/>
    <w:rsid w:val="000B6DE5"/>
    <w:rsid w:val="000C4893"/>
    <w:rsid w:val="000C5FC2"/>
    <w:rsid w:val="000D55E7"/>
    <w:rsid w:val="000D74C0"/>
    <w:rsid w:val="000E02B1"/>
    <w:rsid w:val="000E4B04"/>
    <w:rsid w:val="000E5BAB"/>
    <w:rsid w:val="000F0750"/>
    <w:rsid w:val="000F0CAB"/>
    <w:rsid w:val="000F1082"/>
    <w:rsid w:val="000F2715"/>
    <w:rsid w:val="000F5911"/>
    <w:rsid w:val="000F6FEB"/>
    <w:rsid w:val="001059E1"/>
    <w:rsid w:val="001244BF"/>
    <w:rsid w:val="00131816"/>
    <w:rsid w:val="0013447D"/>
    <w:rsid w:val="00136545"/>
    <w:rsid w:val="00143F2C"/>
    <w:rsid w:val="00143FFC"/>
    <w:rsid w:val="001470A9"/>
    <w:rsid w:val="001527F3"/>
    <w:rsid w:val="001654F8"/>
    <w:rsid w:val="00165FC6"/>
    <w:rsid w:val="00172D0A"/>
    <w:rsid w:val="00186D4F"/>
    <w:rsid w:val="00192E04"/>
    <w:rsid w:val="00193C6E"/>
    <w:rsid w:val="001A3DBC"/>
    <w:rsid w:val="001B161E"/>
    <w:rsid w:val="001B1720"/>
    <w:rsid w:val="001B1D0C"/>
    <w:rsid w:val="001B407B"/>
    <w:rsid w:val="001C08D8"/>
    <w:rsid w:val="001C7641"/>
    <w:rsid w:val="001D0BFC"/>
    <w:rsid w:val="001D308B"/>
    <w:rsid w:val="001D5B56"/>
    <w:rsid w:val="001D5BAA"/>
    <w:rsid w:val="001E7F6B"/>
    <w:rsid w:val="001F0704"/>
    <w:rsid w:val="001F4792"/>
    <w:rsid w:val="002017E7"/>
    <w:rsid w:val="0020321B"/>
    <w:rsid w:val="00205777"/>
    <w:rsid w:val="00213494"/>
    <w:rsid w:val="00213D5B"/>
    <w:rsid w:val="00213EA2"/>
    <w:rsid w:val="00215F3B"/>
    <w:rsid w:val="0022213E"/>
    <w:rsid w:val="00226049"/>
    <w:rsid w:val="00227838"/>
    <w:rsid w:val="0023261F"/>
    <w:rsid w:val="0023528E"/>
    <w:rsid w:val="002367F8"/>
    <w:rsid w:val="00237E45"/>
    <w:rsid w:val="0024205E"/>
    <w:rsid w:val="00242717"/>
    <w:rsid w:val="00242F45"/>
    <w:rsid w:val="002451EA"/>
    <w:rsid w:val="002454FB"/>
    <w:rsid w:val="00251826"/>
    <w:rsid w:val="002711E2"/>
    <w:rsid w:val="0027244D"/>
    <w:rsid w:val="00275D11"/>
    <w:rsid w:val="0028055E"/>
    <w:rsid w:val="00284A2D"/>
    <w:rsid w:val="00284FEE"/>
    <w:rsid w:val="002912E4"/>
    <w:rsid w:val="00295137"/>
    <w:rsid w:val="00295889"/>
    <w:rsid w:val="002961AC"/>
    <w:rsid w:val="002A68A9"/>
    <w:rsid w:val="002A7CA3"/>
    <w:rsid w:val="002B55C4"/>
    <w:rsid w:val="002C0216"/>
    <w:rsid w:val="002D09F9"/>
    <w:rsid w:val="002D3E9E"/>
    <w:rsid w:val="002D6E43"/>
    <w:rsid w:val="002D7200"/>
    <w:rsid w:val="002D7949"/>
    <w:rsid w:val="002E02E8"/>
    <w:rsid w:val="002E3C9E"/>
    <w:rsid w:val="002F0FD2"/>
    <w:rsid w:val="002F241C"/>
    <w:rsid w:val="002F28DA"/>
    <w:rsid w:val="00302B12"/>
    <w:rsid w:val="0030553A"/>
    <w:rsid w:val="00306189"/>
    <w:rsid w:val="00312CA1"/>
    <w:rsid w:val="00313524"/>
    <w:rsid w:val="003172C3"/>
    <w:rsid w:val="003215F2"/>
    <w:rsid w:val="00325346"/>
    <w:rsid w:val="003279BF"/>
    <w:rsid w:val="00342553"/>
    <w:rsid w:val="00350F33"/>
    <w:rsid w:val="00351477"/>
    <w:rsid w:val="00356B8D"/>
    <w:rsid w:val="00365B53"/>
    <w:rsid w:val="00366701"/>
    <w:rsid w:val="00370E77"/>
    <w:rsid w:val="003715E4"/>
    <w:rsid w:val="0037588C"/>
    <w:rsid w:val="00376BBC"/>
    <w:rsid w:val="003773A9"/>
    <w:rsid w:val="00377F2B"/>
    <w:rsid w:val="00386010"/>
    <w:rsid w:val="00387A17"/>
    <w:rsid w:val="00391E94"/>
    <w:rsid w:val="00394521"/>
    <w:rsid w:val="003A3E1F"/>
    <w:rsid w:val="003B2614"/>
    <w:rsid w:val="003B309D"/>
    <w:rsid w:val="003C2727"/>
    <w:rsid w:val="003C38FC"/>
    <w:rsid w:val="003C5E40"/>
    <w:rsid w:val="003D0234"/>
    <w:rsid w:val="003D199F"/>
    <w:rsid w:val="003D6BA7"/>
    <w:rsid w:val="003D738B"/>
    <w:rsid w:val="003E6F8F"/>
    <w:rsid w:val="003F0B50"/>
    <w:rsid w:val="003F0BDA"/>
    <w:rsid w:val="003F3DAE"/>
    <w:rsid w:val="003F4B61"/>
    <w:rsid w:val="003F7477"/>
    <w:rsid w:val="004142F9"/>
    <w:rsid w:val="00427BA3"/>
    <w:rsid w:val="00431A09"/>
    <w:rsid w:val="004349E1"/>
    <w:rsid w:val="004409D6"/>
    <w:rsid w:val="0044155B"/>
    <w:rsid w:val="00462AA7"/>
    <w:rsid w:val="004639CC"/>
    <w:rsid w:val="004737AC"/>
    <w:rsid w:val="00475221"/>
    <w:rsid w:val="00486850"/>
    <w:rsid w:val="004869B4"/>
    <w:rsid w:val="0049447C"/>
    <w:rsid w:val="004A1E39"/>
    <w:rsid w:val="004B1D9D"/>
    <w:rsid w:val="004B6B18"/>
    <w:rsid w:val="004B6EA8"/>
    <w:rsid w:val="004C02F8"/>
    <w:rsid w:val="004C1C65"/>
    <w:rsid w:val="004C28B1"/>
    <w:rsid w:val="004C518E"/>
    <w:rsid w:val="004C6FFB"/>
    <w:rsid w:val="004D24C1"/>
    <w:rsid w:val="004D4D08"/>
    <w:rsid w:val="004D54C3"/>
    <w:rsid w:val="004D5765"/>
    <w:rsid w:val="004E251D"/>
    <w:rsid w:val="004E34BC"/>
    <w:rsid w:val="004E40DC"/>
    <w:rsid w:val="004E78C1"/>
    <w:rsid w:val="004F0608"/>
    <w:rsid w:val="004F1E0D"/>
    <w:rsid w:val="004F391B"/>
    <w:rsid w:val="004F517F"/>
    <w:rsid w:val="004F5EDB"/>
    <w:rsid w:val="004F6D4A"/>
    <w:rsid w:val="00511494"/>
    <w:rsid w:val="005116ED"/>
    <w:rsid w:val="00515DFD"/>
    <w:rsid w:val="005204CE"/>
    <w:rsid w:val="00527ADB"/>
    <w:rsid w:val="00532C16"/>
    <w:rsid w:val="00535CD2"/>
    <w:rsid w:val="0055339E"/>
    <w:rsid w:val="00553F63"/>
    <w:rsid w:val="00555A80"/>
    <w:rsid w:val="00556931"/>
    <w:rsid w:val="00560FB8"/>
    <w:rsid w:val="00562806"/>
    <w:rsid w:val="005675B6"/>
    <w:rsid w:val="0057159A"/>
    <w:rsid w:val="00581A49"/>
    <w:rsid w:val="00585E82"/>
    <w:rsid w:val="005863B1"/>
    <w:rsid w:val="005868FC"/>
    <w:rsid w:val="00595A7A"/>
    <w:rsid w:val="00596B60"/>
    <w:rsid w:val="005A37F7"/>
    <w:rsid w:val="005A3F63"/>
    <w:rsid w:val="005A48A7"/>
    <w:rsid w:val="005B4CBB"/>
    <w:rsid w:val="005C29C4"/>
    <w:rsid w:val="005C3491"/>
    <w:rsid w:val="005C66BC"/>
    <w:rsid w:val="005E68CF"/>
    <w:rsid w:val="005F168C"/>
    <w:rsid w:val="005F5A5A"/>
    <w:rsid w:val="005F72C3"/>
    <w:rsid w:val="00605736"/>
    <w:rsid w:val="00615B93"/>
    <w:rsid w:val="00621CDF"/>
    <w:rsid w:val="00621E98"/>
    <w:rsid w:val="00624656"/>
    <w:rsid w:val="00627C32"/>
    <w:rsid w:val="00641674"/>
    <w:rsid w:val="00652409"/>
    <w:rsid w:val="00654855"/>
    <w:rsid w:val="006639F8"/>
    <w:rsid w:val="00675CB9"/>
    <w:rsid w:val="00676C1C"/>
    <w:rsid w:val="00680EDC"/>
    <w:rsid w:val="0068519C"/>
    <w:rsid w:val="006A0CFD"/>
    <w:rsid w:val="006A1082"/>
    <w:rsid w:val="006B669B"/>
    <w:rsid w:val="006B7703"/>
    <w:rsid w:val="006C588C"/>
    <w:rsid w:val="006C7C0C"/>
    <w:rsid w:val="006D0696"/>
    <w:rsid w:val="006D6985"/>
    <w:rsid w:val="006E00B0"/>
    <w:rsid w:val="006E0CC1"/>
    <w:rsid w:val="006E32C7"/>
    <w:rsid w:val="006F1F0F"/>
    <w:rsid w:val="006F443A"/>
    <w:rsid w:val="006F530B"/>
    <w:rsid w:val="006F542D"/>
    <w:rsid w:val="007010FA"/>
    <w:rsid w:val="007047F1"/>
    <w:rsid w:val="00704DDA"/>
    <w:rsid w:val="0071434C"/>
    <w:rsid w:val="00715581"/>
    <w:rsid w:val="00715F65"/>
    <w:rsid w:val="00716BF0"/>
    <w:rsid w:val="00717C6A"/>
    <w:rsid w:val="00732026"/>
    <w:rsid w:val="0073504B"/>
    <w:rsid w:val="00743D9C"/>
    <w:rsid w:val="00745B75"/>
    <w:rsid w:val="00750861"/>
    <w:rsid w:val="00752A1A"/>
    <w:rsid w:val="00754E75"/>
    <w:rsid w:val="00757D7B"/>
    <w:rsid w:val="00767920"/>
    <w:rsid w:val="00772BDB"/>
    <w:rsid w:val="00772F3C"/>
    <w:rsid w:val="00776CF4"/>
    <w:rsid w:val="007817FE"/>
    <w:rsid w:val="00783DE8"/>
    <w:rsid w:val="0078554C"/>
    <w:rsid w:val="00791818"/>
    <w:rsid w:val="00797F8D"/>
    <w:rsid w:val="007A6058"/>
    <w:rsid w:val="007A6CE6"/>
    <w:rsid w:val="007B2BF4"/>
    <w:rsid w:val="007B45B8"/>
    <w:rsid w:val="007B684A"/>
    <w:rsid w:val="007B699F"/>
    <w:rsid w:val="007B7ECE"/>
    <w:rsid w:val="007C31C4"/>
    <w:rsid w:val="007C3A98"/>
    <w:rsid w:val="007C543A"/>
    <w:rsid w:val="007C5978"/>
    <w:rsid w:val="007D23FD"/>
    <w:rsid w:val="007D40E3"/>
    <w:rsid w:val="007D62D2"/>
    <w:rsid w:val="007E5756"/>
    <w:rsid w:val="007E6AE3"/>
    <w:rsid w:val="007F01E6"/>
    <w:rsid w:val="00801933"/>
    <w:rsid w:val="008052B7"/>
    <w:rsid w:val="008100CC"/>
    <w:rsid w:val="0081226C"/>
    <w:rsid w:val="00815C14"/>
    <w:rsid w:val="0081658F"/>
    <w:rsid w:val="008217D2"/>
    <w:rsid w:val="0082529B"/>
    <w:rsid w:val="00826C3A"/>
    <w:rsid w:val="00826CDC"/>
    <w:rsid w:val="008310DA"/>
    <w:rsid w:val="008415BF"/>
    <w:rsid w:val="008450FB"/>
    <w:rsid w:val="0085382E"/>
    <w:rsid w:val="0086731D"/>
    <w:rsid w:val="00872518"/>
    <w:rsid w:val="0087361C"/>
    <w:rsid w:val="008773BD"/>
    <w:rsid w:val="0088044D"/>
    <w:rsid w:val="008818AC"/>
    <w:rsid w:val="00891130"/>
    <w:rsid w:val="0089180A"/>
    <w:rsid w:val="008924D6"/>
    <w:rsid w:val="00893041"/>
    <w:rsid w:val="008943FF"/>
    <w:rsid w:val="008A1B99"/>
    <w:rsid w:val="008A6D55"/>
    <w:rsid w:val="008A701B"/>
    <w:rsid w:val="008B1A65"/>
    <w:rsid w:val="008B417D"/>
    <w:rsid w:val="008B52C6"/>
    <w:rsid w:val="008B5CFB"/>
    <w:rsid w:val="008B7137"/>
    <w:rsid w:val="008B78D3"/>
    <w:rsid w:val="008C26CD"/>
    <w:rsid w:val="008C4692"/>
    <w:rsid w:val="008E0DB9"/>
    <w:rsid w:val="008E7CDA"/>
    <w:rsid w:val="008F682A"/>
    <w:rsid w:val="00901358"/>
    <w:rsid w:val="00905F3B"/>
    <w:rsid w:val="009135F6"/>
    <w:rsid w:val="009141F2"/>
    <w:rsid w:val="00922D5B"/>
    <w:rsid w:val="009242AB"/>
    <w:rsid w:val="00930388"/>
    <w:rsid w:val="0094257F"/>
    <w:rsid w:val="00945FEF"/>
    <w:rsid w:val="00946298"/>
    <w:rsid w:val="00952768"/>
    <w:rsid w:val="00954248"/>
    <w:rsid w:val="00956211"/>
    <w:rsid w:val="0095633C"/>
    <w:rsid w:val="009642B6"/>
    <w:rsid w:val="00964836"/>
    <w:rsid w:val="0097261B"/>
    <w:rsid w:val="00977D3F"/>
    <w:rsid w:val="00984AC5"/>
    <w:rsid w:val="00985DF8"/>
    <w:rsid w:val="0098710E"/>
    <w:rsid w:val="00990797"/>
    <w:rsid w:val="00992D55"/>
    <w:rsid w:val="00993E08"/>
    <w:rsid w:val="009A4A11"/>
    <w:rsid w:val="009C3337"/>
    <w:rsid w:val="009C4FA8"/>
    <w:rsid w:val="009C5515"/>
    <w:rsid w:val="009D595B"/>
    <w:rsid w:val="009E0F2C"/>
    <w:rsid w:val="009E3BCC"/>
    <w:rsid w:val="009E580A"/>
    <w:rsid w:val="009F5165"/>
    <w:rsid w:val="009F71A4"/>
    <w:rsid w:val="00A00AF9"/>
    <w:rsid w:val="00A01E09"/>
    <w:rsid w:val="00A04DA6"/>
    <w:rsid w:val="00A06DFB"/>
    <w:rsid w:val="00A10EC5"/>
    <w:rsid w:val="00A201E1"/>
    <w:rsid w:val="00A223BE"/>
    <w:rsid w:val="00A2546C"/>
    <w:rsid w:val="00A2626F"/>
    <w:rsid w:val="00A26607"/>
    <w:rsid w:val="00A2678E"/>
    <w:rsid w:val="00A2718A"/>
    <w:rsid w:val="00A30FAE"/>
    <w:rsid w:val="00A336AC"/>
    <w:rsid w:val="00A359CE"/>
    <w:rsid w:val="00A4022C"/>
    <w:rsid w:val="00A411CE"/>
    <w:rsid w:val="00A427CA"/>
    <w:rsid w:val="00A43ED8"/>
    <w:rsid w:val="00A534FB"/>
    <w:rsid w:val="00A55DF2"/>
    <w:rsid w:val="00A61082"/>
    <w:rsid w:val="00A6184C"/>
    <w:rsid w:val="00A63F2B"/>
    <w:rsid w:val="00A64492"/>
    <w:rsid w:val="00A80340"/>
    <w:rsid w:val="00A81E4A"/>
    <w:rsid w:val="00A90F2D"/>
    <w:rsid w:val="00A9447A"/>
    <w:rsid w:val="00AA1D12"/>
    <w:rsid w:val="00AA4755"/>
    <w:rsid w:val="00AA6F12"/>
    <w:rsid w:val="00AA7FCB"/>
    <w:rsid w:val="00AB0BBA"/>
    <w:rsid w:val="00AB62C8"/>
    <w:rsid w:val="00AC1E38"/>
    <w:rsid w:val="00AC6190"/>
    <w:rsid w:val="00AD0552"/>
    <w:rsid w:val="00AD2886"/>
    <w:rsid w:val="00AD4E6B"/>
    <w:rsid w:val="00AD77DE"/>
    <w:rsid w:val="00AE50C0"/>
    <w:rsid w:val="00AF0BA5"/>
    <w:rsid w:val="00AF2FA1"/>
    <w:rsid w:val="00AF33AB"/>
    <w:rsid w:val="00AF6EB0"/>
    <w:rsid w:val="00B045F3"/>
    <w:rsid w:val="00B1494C"/>
    <w:rsid w:val="00B21026"/>
    <w:rsid w:val="00B21C5B"/>
    <w:rsid w:val="00B26217"/>
    <w:rsid w:val="00B3298A"/>
    <w:rsid w:val="00B34DF4"/>
    <w:rsid w:val="00B36455"/>
    <w:rsid w:val="00B36ED2"/>
    <w:rsid w:val="00B3706A"/>
    <w:rsid w:val="00B4036E"/>
    <w:rsid w:val="00B47250"/>
    <w:rsid w:val="00B5222F"/>
    <w:rsid w:val="00B57CF9"/>
    <w:rsid w:val="00B65304"/>
    <w:rsid w:val="00B65CDE"/>
    <w:rsid w:val="00B70B87"/>
    <w:rsid w:val="00B75A62"/>
    <w:rsid w:val="00B76DFF"/>
    <w:rsid w:val="00B7722D"/>
    <w:rsid w:val="00B778AB"/>
    <w:rsid w:val="00B83C32"/>
    <w:rsid w:val="00B90629"/>
    <w:rsid w:val="00B97F08"/>
    <w:rsid w:val="00BA19F9"/>
    <w:rsid w:val="00BA465B"/>
    <w:rsid w:val="00BA4FD1"/>
    <w:rsid w:val="00BA7F86"/>
    <w:rsid w:val="00BB0632"/>
    <w:rsid w:val="00BB452E"/>
    <w:rsid w:val="00BB753C"/>
    <w:rsid w:val="00BC5499"/>
    <w:rsid w:val="00BC7AC1"/>
    <w:rsid w:val="00BD1656"/>
    <w:rsid w:val="00BD7613"/>
    <w:rsid w:val="00BE00CA"/>
    <w:rsid w:val="00BE257C"/>
    <w:rsid w:val="00BE49C4"/>
    <w:rsid w:val="00BF1CAF"/>
    <w:rsid w:val="00BF22E8"/>
    <w:rsid w:val="00BF26A6"/>
    <w:rsid w:val="00BF6FE1"/>
    <w:rsid w:val="00C015F5"/>
    <w:rsid w:val="00C05816"/>
    <w:rsid w:val="00C05DDA"/>
    <w:rsid w:val="00C13AA8"/>
    <w:rsid w:val="00C1459E"/>
    <w:rsid w:val="00C23474"/>
    <w:rsid w:val="00C23AC1"/>
    <w:rsid w:val="00C27B9B"/>
    <w:rsid w:val="00C31AC8"/>
    <w:rsid w:val="00C31C94"/>
    <w:rsid w:val="00C32601"/>
    <w:rsid w:val="00C32DA0"/>
    <w:rsid w:val="00C3346A"/>
    <w:rsid w:val="00C4293B"/>
    <w:rsid w:val="00C460CA"/>
    <w:rsid w:val="00C47CA2"/>
    <w:rsid w:val="00C509B8"/>
    <w:rsid w:val="00C55A78"/>
    <w:rsid w:val="00C61485"/>
    <w:rsid w:val="00C61CDB"/>
    <w:rsid w:val="00C73A5B"/>
    <w:rsid w:val="00C81082"/>
    <w:rsid w:val="00C81E2B"/>
    <w:rsid w:val="00C86544"/>
    <w:rsid w:val="00C869C2"/>
    <w:rsid w:val="00C86DA8"/>
    <w:rsid w:val="00C91A6D"/>
    <w:rsid w:val="00C9665B"/>
    <w:rsid w:val="00C968F5"/>
    <w:rsid w:val="00C97629"/>
    <w:rsid w:val="00C97833"/>
    <w:rsid w:val="00CA4922"/>
    <w:rsid w:val="00CA7EDF"/>
    <w:rsid w:val="00CB106A"/>
    <w:rsid w:val="00CB2882"/>
    <w:rsid w:val="00CB3B9B"/>
    <w:rsid w:val="00CB65D9"/>
    <w:rsid w:val="00CD6344"/>
    <w:rsid w:val="00CE616C"/>
    <w:rsid w:val="00CE7251"/>
    <w:rsid w:val="00CE759D"/>
    <w:rsid w:val="00CF0181"/>
    <w:rsid w:val="00CF056A"/>
    <w:rsid w:val="00CF670E"/>
    <w:rsid w:val="00D05AAD"/>
    <w:rsid w:val="00D1394F"/>
    <w:rsid w:val="00D325BA"/>
    <w:rsid w:val="00D33867"/>
    <w:rsid w:val="00D35EC3"/>
    <w:rsid w:val="00D37CAA"/>
    <w:rsid w:val="00D42494"/>
    <w:rsid w:val="00D42FA3"/>
    <w:rsid w:val="00D460BA"/>
    <w:rsid w:val="00D46DBC"/>
    <w:rsid w:val="00D50988"/>
    <w:rsid w:val="00D546C9"/>
    <w:rsid w:val="00D5512A"/>
    <w:rsid w:val="00D55E4C"/>
    <w:rsid w:val="00D5631B"/>
    <w:rsid w:val="00D565D8"/>
    <w:rsid w:val="00D5668F"/>
    <w:rsid w:val="00D609F5"/>
    <w:rsid w:val="00D66E30"/>
    <w:rsid w:val="00D70CC6"/>
    <w:rsid w:val="00D728D8"/>
    <w:rsid w:val="00D732DF"/>
    <w:rsid w:val="00D856F9"/>
    <w:rsid w:val="00D92A62"/>
    <w:rsid w:val="00D94F27"/>
    <w:rsid w:val="00DA26F9"/>
    <w:rsid w:val="00DA2E69"/>
    <w:rsid w:val="00DB49DC"/>
    <w:rsid w:val="00DB4B96"/>
    <w:rsid w:val="00DB52AB"/>
    <w:rsid w:val="00DB58E0"/>
    <w:rsid w:val="00DC3523"/>
    <w:rsid w:val="00DC6B81"/>
    <w:rsid w:val="00DC71B4"/>
    <w:rsid w:val="00DD29AE"/>
    <w:rsid w:val="00DD5220"/>
    <w:rsid w:val="00DD5AAA"/>
    <w:rsid w:val="00DE19DF"/>
    <w:rsid w:val="00DE3F12"/>
    <w:rsid w:val="00DE53AB"/>
    <w:rsid w:val="00DE7B16"/>
    <w:rsid w:val="00DF1D30"/>
    <w:rsid w:val="00DF2BDA"/>
    <w:rsid w:val="00E00B30"/>
    <w:rsid w:val="00E01E43"/>
    <w:rsid w:val="00E06372"/>
    <w:rsid w:val="00E1071F"/>
    <w:rsid w:val="00E11172"/>
    <w:rsid w:val="00E1325D"/>
    <w:rsid w:val="00E13F4F"/>
    <w:rsid w:val="00E15F3B"/>
    <w:rsid w:val="00E23296"/>
    <w:rsid w:val="00E23480"/>
    <w:rsid w:val="00E2440E"/>
    <w:rsid w:val="00E248F9"/>
    <w:rsid w:val="00E26949"/>
    <w:rsid w:val="00E279BD"/>
    <w:rsid w:val="00E30BE7"/>
    <w:rsid w:val="00E36E09"/>
    <w:rsid w:val="00E43914"/>
    <w:rsid w:val="00E456AA"/>
    <w:rsid w:val="00E476FD"/>
    <w:rsid w:val="00E5373C"/>
    <w:rsid w:val="00E6536D"/>
    <w:rsid w:val="00E66923"/>
    <w:rsid w:val="00E715EF"/>
    <w:rsid w:val="00E7355D"/>
    <w:rsid w:val="00E75A33"/>
    <w:rsid w:val="00E81564"/>
    <w:rsid w:val="00E821B2"/>
    <w:rsid w:val="00E93DF1"/>
    <w:rsid w:val="00EA4BFA"/>
    <w:rsid w:val="00EA553C"/>
    <w:rsid w:val="00EB2913"/>
    <w:rsid w:val="00EB42AB"/>
    <w:rsid w:val="00EB43D1"/>
    <w:rsid w:val="00EB5280"/>
    <w:rsid w:val="00EB5AA8"/>
    <w:rsid w:val="00EC6C54"/>
    <w:rsid w:val="00ED04C6"/>
    <w:rsid w:val="00ED55AA"/>
    <w:rsid w:val="00ED599A"/>
    <w:rsid w:val="00ED6466"/>
    <w:rsid w:val="00ED68A5"/>
    <w:rsid w:val="00EE3AA1"/>
    <w:rsid w:val="00EF062F"/>
    <w:rsid w:val="00EF0BE7"/>
    <w:rsid w:val="00EF550F"/>
    <w:rsid w:val="00EF6B6A"/>
    <w:rsid w:val="00EF7D02"/>
    <w:rsid w:val="00F022D4"/>
    <w:rsid w:val="00F243C7"/>
    <w:rsid w:val="00F24AFA"/>
    <w:rsid w:val="00F33B9D"/>
    <w:rsid w:val="00F3505E"/>
    <w:rsid w:val="00F44246"/>
    <w:rsid w:val="00F537A1"/>
    <w:rsid w:val="00F56D46"/>
    <w:rsid w:val="00F60AA7"/>
    <w:rsid w:val="00F643E3"/>
    <w:rsid w:val="00F65338"/>
    <w:rsid w:val="00F656DA"/>
    <w:rsid w:val="00F6601D"/>
    <w:rsid w:val="00F66352"/>
    <w:rsid w:val="00F70BF6"/>
    <w:rsid w:val="00F722A5"/>
    <w:rsid w:val="00F72E76"/>
    <w:rsid w:val="00F73DC3"/>
    <w:rsid w:val="00F74BBA"/>
    <w:rsid w:val="00F77F80"/>
    <w:rsid w:val="00F84326"/>
    <w:rsid w:val="00F86623"/>
    <w:rsid w:val="00F92CBA"/>
    <w:rsid w:val="00FA1861"/>
    <w:rsid w:val="00FA1AE4"/>
    <w:rsid w:val="00FA1D72"/>
    <w:rsid w:val="00FA1F1B"/>
    <w:rsid w:val="00FA2BE5"/>
    <w:rsid w:val="00FA3023"/>
    <w:rsid w:val="00FB038F"/>
    <w:rsid w:val="00FB1555"/>
    <w:rsid w:val="00FB1912"/>
    <w:rsid w:val="00FB2F86"/>
    <w:rsid w:val="00FB4315"/>
    <w:rsid w:val="00FB53F2"/>
    <w:rsid w:val="00FC3626"/>
    <w:rsid w:val="00FC4643"/>
    <w:rsid w:val="00FC4A29"/>
    <w:rsid w:val="00FC621D"/>
    <w:rsid w:val="00FC6863"/>
    <w:rsid w:val="00FE01BB"/>
    <w:rsid w:val="00FE7AEC"/>
    <w:rsid w:val="00FF302A"/>
    <w:rsid w:val="00FF32AC"/>
    <w:rsid w:val="00FF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FB42"/>
  <w15:docId w15:val="{3C0393CA-E1D8-4880-8BF3-E2ABB9A5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1B4"/>
  </w:style>
  <w:style w:type="paragraph" w:styleId="1">
    <w:name w:val="heading 1"/>
    <w:basedOn w:val="a"/>
    <w:next w:val="a"/>
    <w:link w:val="10"/>
    <w:uiPriority w:val="9"/>
    <w:qFormat/>
    <w:rsid w:val="00F843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2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6483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964836"/>
    <w:pPr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6483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48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B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aliases w:val="текст сноски,Ciae niinee-FN"/>
    <w:uiPriority w:val="99"/>
    <w:rsid w:val="00D5631B"/>
    <w:rPr>
      <w:vertAlign w:val="superscript"/>
    </w:rPr>
  </w:style>
  <w:style w:type="paragraph" w:styleId="a8">
    <w:name w:val="footnote text"/>
    <w:aliases w:val=" Знак,Table_Footnote_last"/>
    <w:basedOn w:val="a"/>
    <w:link w:val="a9"/>
    <w:uiPriority w:val="99"/>
    <w:rsid w:val="00D5631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 Знак Знак,Table_Footnote_last Знак"/>
    <w:basedOn w:val="a0"/>
    <w:link w:val="a8"/>
    <w:uiPriority w:val="99"/>
    <w:rsid w:val="00D563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nhideWhenUsed/>
    <w:rsid w:val="00D5631B"/>
    <w:rPr>
      <w:color w:val="0000FF"/>
      <w:u w:val="single"/>
    </w:rPr>
  </w:style>
  <w:style w:type="paragraph" w:customStyle="1" w:styleId="ab">
    <w:name w:val="Знак"/>
    <w:basedOn w:val="a"/>
    <w:rsid w:val="009C333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Emphasis"/>
    <w:basedOn w:val="a0"/>
    <w:uiPriority w:val="20"/>
    <w:qFormat/>
    <w:rsid w:val="00F73DC3"/>
    <w:rPr>
      <w:i/>
      <w:iCs/>
    </w:rPr>
  </w:style>
  <w:style w:type="character" w:styleId="ad">
    <w:name w:val="Strong"/>
    <w:basedOn w:val="a0"/>
    <w:uiPriority w:val="22"/>
    <w:qFormat/>
    <w:rsid w:val="00F73DC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D2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1C764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7641"/>
  </w:style>
  <w:style w:type="paragraph" w:styleId="af0">
    <w:name w:val="footer"/>
    <w:basedOn w:val="a"/>
    <w:link w:val="af1"/>
    <w:uiPriority w:val="99"/>
    <w:unhideWhenUsed/>
    <w:rsid w:val="001C7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C7641"/>
  </w:style>
  <w:style w:type="paragraph" w:styleId="af2">
    <w:name w:val="Balloon Text"/>
    <w:basedOn w:val="a"/>
    <w:link w:val="af3"/>
    <w:uiPriority w:val="99"/>
    <w:semiHidden/>
    <w:unhideWhenUsed/>
    <w:rsid w:val="003C272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C272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040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11">
    <w:name w:val="Должность1"/>
    <w:basedOn w:val="a"/>
    <w:rsid w:val="002D09F9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4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basedOn w:val="a"/>
    <w:qFormat/>
    <w:rsid w:val="00F24A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4">
    <w:name w:val="Body Text"/>
    <w:basedOn w:val="a"/>
    <w:link w:val="af5"/>
    <w:rsid w:val="00F24AF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F24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24AFA"/>
    <w:pPr>
      <w:widowControl w:val="0"/>
      <w:suppressAutoHyphens/>
      <w:autoSpaceDE w:val="0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D33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43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20">
    <w:name w:val="Font Style20"/>
    <w:basedOn w:val="a0"/>
    <w:uiPriority w:val="99"/>
    <w:rsid w:val="00AC1E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C2D8-F723-4C6E-9CDC-1D20EEB3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Кумченко</dc:creator>
  <cp:keywords/>
  <dc:description/>
  <cp:lastModifiedBy>user</cp:lastModifiedBy>
  <cp:revision>3</cp:revision>
  <cp:lastPrinted>2020-05-25T07:04:00Z</cp:lastPrinted>
  <dcterms:created xsi:type="dcterms:W3CDTF">2020-09-03T08:17:00Z</dcterms:created>
  <dcterms:modified xsi:type="dcterms:W3CDTF">2020-09-03T08:23:00Z</dcterms:modified>
</cp:coreProperties>
</file>