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35" w:rsidRPr="00CD0535" w:rsidRDefault="00CD0535" w:rsidP="00CD05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sz w:val="24"/>
          <w:szCs w:val="24"/>
        </w:rPr>
        <w:t>Информация о результатах</w:t>
      </w:r>
      <w:r w:rsidRPr="00CD0535">
        <w:rPr>
          <w:rFonts w:ascii="Times New Roman" w:hAnsi="Times New Roman" w:cs="Times New Roman"/>
          <w:sz w:val="24"/>
          <w:szCs w:val="24"/>
        </w:rPr>
        <w:t xml:space="preserve"> проверки законности и результативности использования средств на организацию и содержание мест захоронения в рамках исполнения муниципальной программы «Функционирование жилищно- коммунального хозяйства и повышение энергетической эффективности на территории муниципального образования город Дивногорск» в 2019 году.</w:t>
      </w:r>
    </w:p>
    <w:p w:rsidR="00CD0535" w:rsidRPr="003A261C" w:rsidRDefault="00CD0535" w:rsidP="00CD053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D053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Основание для проведения экспертно- аналитического мероприятия: </w:t>
      </w:r>
      <w:r w:rsidRPr="003A261C">
        <w:rPr>
          <w:rFonts w:ascii="Times New Roman" w:hAnsi="Times New Roman" w:cs="Times New Roman"/>
          <w:sz w:val="24"/>
          <w:szCs w:val="24"/>
        </w:rPr>
        <w:t>Решение Счетной палаты Красноярского края о проведении параллельного экспертно- аналитического мероприятия от 03.06.2020,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3A261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2.3. Плана работы Контрольно-счетного органа МО город Дивногорск на 2020 год.</w:t>
      </w:r>
    </w:p>
    <w:p w:rsidR="00CD0535" w:rsidRPr="003A261C" w:rsidRDefault="00CD0535" w:rsidP="00CD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</w:t>
      </w:r>
      <w:r w:rsidRPr="003A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61C"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 и ее соответствие нормам федерального и краевого законодательства при реализации полномочий органом местного самоуправления   муниципального округа города Дивногорска по организации ритуальных услуг и содержанию мест захоронения. </w:t>
      </w:r>
    </w:p>
    <w:p w:rsidR="00CD0535" w:rsidRPr="003A261C" w:rsidRDefault="00CD0535" w:rsidP="00CD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год.</w:t>
      </w:r>
    </w:p>
    <w:p w:rsidR="00CD0535" w:rsidRPr="003A261C" w:rsidRDefault="00CD0535" w:rsidP="00CD05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экспертно- аналитического мероприятия:</w:t>
      </w:r>
      <w:r w:rsidRPr="00CD053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61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проверка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61C">
        <w:rPr>
          <w:rFonts w:ascii="Times New Roman" w:hAnsi="Times New Roman" w:cs="Times New Roman"/>
          <w:sz w:val="24"/>
          <w:szCs w:val="24"/>
        </w:rPr>
        <w:t>законности и результативности использования средств бюджета на предоставление ритуальных услуг населению и организацию, содержание мест захоронения в муниципальном округе город Дивногорск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535" w:rsidRPr="003A261C" w:rsidRDefault="00CD0535" w:rsidP="00CD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и окончания проведения мероприятия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>: с 23 июня по</w:t>
      </w:r>
      <w:r w:rsidRPr="003A26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июля 2020года.</w:t>
      </w:r>
    </w:p>
    <w:p w:rsidR="00CD0535" w:rsidRPr="003A261C" w:rsidRDefault="00CD0535" w:rsidP="00CD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экспертно- аналитического мероприятия</w:t>
      </w:r>
      <w:r w:rsidRPr="00CD0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город Дивногорск, муниципальное казенное учреждение «Городское хозяйство»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Дивногорск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МКУ ГХ).</w:t>
      </w:r>
    </w:p>
    <w:p w:rsidR="00CD0535" w:rsidRDefault="00CD0535" w:rsidP="00CD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1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экспертно- аналитического мероприятия общая сумма проверенных средств составила </w:t>
      </w:r>
      <w:r w:rsidRPr="003A261C">
        <w:rPr>
          <w:rFonts w:ascii="Times New Roman" w:eastAsia="Times New Roman" w:hAnsi="Times New Roman" w:cs="Times New Roman"/>
          <w:sz w:val="24"/>
          <w:szCs w:val="24"/>
          <w:lang w:eastAsia="ru-RU"/>
        </w:rPr>
        <w:t>1 851,2 тыс. рублей.</w:t>
      </w:r>
    </w:p>
    <w:p w:rsidR="00CD0535" w:rsidRDefault="00CD0535" w:rsidP="00CD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0535" w:rsidRPr="00CD0535" w:rsidRDefault="00CD0535" w:rsidP="00CD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535">
        <w:rPr>
          <w:rFonts w:ascii="Times New Roman" w:hAnsi="Times New Roman" w:cs="Times New Roman"/>
          <w:bCs/>
          <w:color w:val="000000"/>
          <w:sz w:val="24"/>
          <w:szCs w:val="24"/>
        </w:rPr>
        <w:t>К вопросам местного значения относится организация ритуальных услуг и содержание мест захоронения, которые раскрыты в Федеральном законе «О погребении и похоронном деле» №8-ФЗ.</w:t>
      </w:r>
    </w:p>
    <w:p w:rsidR="00CD0535" w:rsidRPr="00CD0535" w:rsidRDefault="00CD0535" w:rsidP="00CD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Данным Законом не определено нормативное правовое регулирование </w:t>
      </w:r>
      <w:r w:rsidRPr="00CD0535">
        <w:rPr>
          <w:rFonts w:ascii="Times New Roman" w:hAnsi="Times New Roman" w:cs="Times New Roman"/>
          <w:color w:val="000000"/>
          <w:sz w:val="24"/>
          <w:szCs w:val="24"/>
        </w:rPr>
        <w:t>в определении статуса специализированной службы по вопросам похоронного дела.</w:t>
      </w:r>
    </w:p>
    <w:p w:rsidR="00CD0535" w:rsidRPr="00CD0535" w:rsidRDefault="00CD0535" w:rsidP="00CD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535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муниципалитета г. Дивногорска нормативно не предусмотрено разделение функций по содержанию, эксплуатации и благоустройству кладбищ за счет средств бюджетов (выбор исполнителя - по процедуре размещения государственных и муниципальных заказов) и полномочий специализированной службы, реализующей государственные гарантии в сфере похоронных услуг за счет бюджетных средств. </w:t>
      </w:r>
    </w:p>
    <w:p w:rsidR="00CD0535" w:rsidRPr="00CD0535" w:rsidRDefault="00CD0535" w:rsidP="00CD0535">
      <w:pPr>
        <w:keepNext/>
        <w:keepLine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CD0535">
        <w:rPr>
          <w:rFonts w:ascii="Times New Roman" w:eastAsiaTheme="majorEastAsia" w:hAnsi="Times New Roman" w:cs="Times New Roman"/>
          <w:sz w:val="24"/>
          <w:szCs w:val="24"/>
        </w:rPr>
        <w:t xml:space="preserve">Присвоение статуса специализированной службы коммерческой организации либо индивидуальному предпринимателю, определенным на конкурсной основе, не является созданием муниципального учреждения или предприятия, что подтверждается судебной практикой. </w:t>
      </w:r>
    </w:p>
    <w:p w:rsidR="00CD0535" w:rsidRPr="00CD0535" w:rsidRDefault="00CD0535" w:rsidP="00CD0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35">
        <w:rPr>
          <w:rFonts w:ascii="Arial" w:hAnsi="Arial" w:cs="Arial"/>
          <w:color w:val="000000"/>
          <w:sz w:val="23"/>
          <w:szCs w:val="23"/>
        </w:rPr>
        <w:t> </w:t>
      </w:r>
      <w:r w:rsidRPr="00CD0535">
        <w:rPr>
          <w:rFonts w:ascii="Times New Roman" w:hAnsi="Times New Roman" w:cs="Times New Roman"/>
          <w:color w:val="000000"/>
          <w:sz w:val="24"/>
          <w:szCs w:val="24"/>
        </w:rPr>
        <w:t>Деятельность, связанная с погребением в объеме сверх гарантированного перечня должна осуществляться на коммерческой основе (за плату) в условиях равной конкуренции с иными хозяйствующими субъектами, участниками данного рынка. </w:t>
      </w:r>
    </w:p>
    <w:p w:rsidR="00CD0535" w:rsidRPr="00CD0535" w:rsidRDefault="00CD0535" w:rsidP="00CD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3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D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для администрации города Дивногорск не определены полномочия по установлению </w:t>
      </w:r>
      <w:r w:rsidRPr="00CD0535">
        <w:rPr>
          <w:rFonts w:ascii="Times New Roman" w:hAnsi="Times New Roman" w:cs="Times New Roman"/>
          <w:sz w:val="24"/>
          <w:szCs w:val="24"/>
        </w:rPr>
        <w:t>Порядка содержания мест захоронений в муниципальном образовании город Дивногорск.</w:t>
      </w:r>
    </w:p>
    <w:p w:rsidR="00CD0535" w:rsidRPr="00CD0535" w:rsidRDefault="00CD0535" w:rsidP="00CD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sz w:val="24"/>
          <w:szCs w:val="24"/>
        </w:rPr>
        <w:t>3. Порядок содержания мест захоронений в муниципальном образовании город Дивногорск, утвержденный постановлением Администрации Дивногорска от 11.05.2011 № 135п, не соответствует в полной мере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D0535" w:rsidRPr="00CD0535" w:rsidRDefault="00CD0535" w:rsidP="00CD0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35">
        <w:rPr>
          <w:rFonts w:ascii="Times New Roman" w:hAnsi="Times New Roman" w:cs="Times New Roman"/>
          <w:sz w:val="24"/>
          <w:szCs w:val="24"/>
        </w:rPr>
        <w:t xml:space="preserve">4. Несоответствие принятых нормативных актов действующему законодательству о погребении и похоронном деле, а также отсутствие регламентирующих документов указывает на недостаточность информирования населения о </w:t>
      </w:r>
      <w:r w:rsidRPr="00CD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гарантированных </w:t>
      </w:r>
      <w:r w:rsidRPr="00CD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государством услугах в сфере похоронного дела, порядка погребения безработных граждан, граждан не имеющих близких родственников, </w:t>
      </w:r>
      <w:r w:rsidRPr="00CD0535">
        <w:rPr>
          <w:rFonts w:ascii="Times New Roman" w:hAnsi="Times New Roman" w:cs="Times New Roman"/>
          <w:color w:val="000000"/>
          <w:sz w:val="24"/>
          <w:szCs w:val="24"/>
        </w:rPr>
        <w:t>порядка, сроков и последовательности административных процедур при предоставлении «ритуальной услуги».</w:t>
      </w:r>
      <w:r w:rsidRPr="00CD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0535" w:rsidRPr="00CD0535" w:rsidRDefault="00CD0535" w:rsidP="00CD05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35">
        <w:rPr>
          <w:rFonts w:ascii="Times New Roman" w:hAnsi="Times New Roman" w:cs="Times New Roman"/>
          <w:color w:val="000000"/>
          <w:sz w:val="24"/>
          <w:szCs w:val="24"/>
        </w:rPr>
        <w:t>5. В проверяемом периоде деятельность специализированной службой по вопросам похоронного дела не осуществлялась.</w:t>
      </w:r>
    </w:p>
    <w:p w:rsidR="00CD0535" w:rsidRPr="00CD0535" w:rsidRDefault="00CD0535" w:rsidP="00CD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color w:val="000000"/>
          <w:sz w:val="24"/>
          <w:szCs w:val="24"/>
        </w:rPr>
        <w:t>Услуги по погребению, включенные в гарантированный перечень услуг оказывались физическим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D0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Pr="00CD0535">
        <w:rPr>
          <w:rFonts w:ascii="Times New Roman" w:hAnsi="Times New Roman" w:cs="Times New Roman"/>
          <w:color w:val="000000"/>
          <w:sz w:val="24"/>
          <w:szCs w:val="24"/>
        </w:rPr>
        <w:t>, с последующим получением социального пособия в органе социальной защиты населения (</w:t>
      </w:r>
      <w:r w:rsidRPr="00CD0535">
        <w:rPr>
          <w:rFonts w:ascii="Times New Roman" w:hAnsi="Times New Roman" w:cs="Times New Roman"/>
          <w:sz w:val="24"/>
          <w:szCs w:val="24"/>
        </w:rPr>
        <w:t>ТО КГКУ «УСЗН»).</w:t>
      </w:r>
    </w:p>
    <w:p w:rsidR="00CD0535" w:rsidRPr="00CD0535" w:rsidRDefault="00CD0535" w:rsidP="00CD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535">
        <w:rPr>
          <w:rFonts w:ascii="Times New Roman" w:hAnsi="Times New Roman" w:cs="Times New Roman"/>
          <w:sz w:val="24"/>
          <w:szCs w:val="24"/>
        </w:rPr>
        <w:t xml:space="preserve">Отсутствие деятельности специализированной службы по вопросам похоронного дела на момент проверки указывает на </w:t>
      </w:r>
      <w:proofErr w:type="spellStart"/>
      <w:r w:rsidRPr="00CD0535">
        <w:rPr>
          <w:rFonts w:ascii="Times New Roman" w:hAnsi="Times New Roman" w:cs="Times New Roman"/>
          <w:sz w:val="24"/>
          <w:szCs w:val="24"/>
        </w:rPr>
        <w:t>неурегулированность</w:t>
      </w:r>
      <w:proofErr w:type="spellEnd"/>
      <w:r w:rsidRPr="00CD0535">
        <w:rPr>
          <w:rFonts w:ascii="Times New Roman" w:hAnsi="Times New Roman" w:cs="Times New Roman"/>
          <w:sz w:val="24"/>
          <w:szCs w:val="24"/>
        </w:rPr>
        <w:t xml:space="preserve"> вопроса полномочий по ритуальным услугам на территории муниципального округа г. Дивногорск, а также отсутствие контроля со стороны уполномоченного органа в лице МКУ ГХ.</w:t>
      </w:r>
    </w:p>
    <w:p w:rsidR="00CD0535" w:rsidRPr="00CD0535" w:rsidRDefault="00CD0535" w:rsidP="00CD053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sz w:val="24"/>
          <w:szCs w:val="24"/>
        </w:rPr>
        <w:t xml:space="preserve">6. В 2019 году администрацией города Дивногорска необходимый для согласования перечень документов в Службу финансово- экономического контроля и контроля в сфере закупок Красноярского края не направлялся, в связи с чем стоимость возмещения услуг по погребению осталась на уровне утвержденной в 2018 году. </w:t>
      </w:r>
    </w:p>
    <w:p w:rsidR="00CD0535" w:rsidRPr="00CD0535" w:rsidRDefault="00CD0535" w:rsidP="00CD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sz w:val="24"/>
          <w:szCs w:val="24"/>
        </w:rPr>
        <w:t xml:space="preserve">7. Отсутствие документов на передачу в постоянное бессрочное пользование в МКУ ГХ земельного участка с кадастровым номером 24:46:0000000:13929 указывает о неправомерности использования учреждением бюджетных средств. </w:t>
      </w:r>
    </w:p>
    <w:p w:rsidR="00CD0535" w:rsidRPr="00CD0535" w:rsidRDefault="00CD0535" w:rsidP="00CD0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35">
        <w:rPr>
          <w:rFonts w:ascii="Times New Roman" w:hAnsi="Times New Roman" w:cs="Times New Roman"/>
          <w:color w:val="000000"/>
          <w:sz w:val="24"/>
          <w:szCs w:val="24"/>
        </w:rPr>
        <w:t xml:space="preserve">            9. Заключенные контракты на содержание и благоустройство муниципальных кладбищ в 2019 году имеют нарушения Федерального закона 44-ФЗ. </w:t>
      </w:r>
    </w:p>
    <w:p w:rsidR="00A768A7" w:rsidRDefault="00A768A7"/>
    <w:sectPr w:rsidR="00A7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35"/>
    <w:rsid w:val="00A768A7"/>
    <w:rsid w:val="00C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34D8"/>
  <w15:chartTrackingRefBased/>
  <w15:docId w15:val="{B0D120DF-0529-4C7B-975C-6FFEE06B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2020-09-03T08:01:00Z</dcterms:created>
  <dcterms:modified xsi:type="dcterms:W3CDTF">2020-09-03T08:09:00Z</dcterms:modified>
</cp:coreProperties>
</file>