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2575"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12525">
        <w:rPr>
          <w:rFonts w:ascii="Times New Roman" w:hAnsi="Times New Roman" w:cs="Times New Roman"/>
          <w:sz w:val="28"/>
          <w:szCs w:val="28"/>
        </w:rPr>
        <w:t xml:space="preserve">Сообщение </w:t>
      </w:r>
    </w:p>
    <w:p w14:paraId="3E6FFD74"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695B2008"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3F06F643" w14:textId="77777777" w:rsidTr="00021AA4">
        <w:tc>
          <w:tcPr>
            <w:tcW w:w="5104" w:type="dxa"/>
          </w:tcPr>
          <w:p w14:paraId="67E8CB64"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68CF982A"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7F0D5F1E" w14:textId="77777777" w:rsidR="00012525" w:rsidRPr="00854977" w:rsidRDefault="00012525">
            <w:pPr>
              <w:rPr>
                <w:rFonts w:ascii="Times New Roman" w:hAnsi="Times New Roman" w:cs="Times New Roman"/>
                <w:sz w:val="24"/>
                <w:szCs w:val="24"/>
              </w:rPr>
            </w:pPr>
          </w:p>
        </w:tc>
      </w:tr>
      <w:tr w:rsidR="00012525" w14:paraId="29C37F96" w14:textId="77777777" w:rsidTr="00021AA4">
        <w:tc>
          <w:tcPr>
            <w:tcW w:w="5104" w:type="dxa"/>
          </w:tcPr>
          <w:p w14:paraId="092245A1"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02D5EA70"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638F7FF6" w14:textId="725BFAD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 xml:space="preserve">Трансформаторная подстанция </w:t>
            </w:r>
            <w:r w:rsidR="00605827" w:rsidRPr="00605827">
              <w:rPr>
                <w:rFonts w:ascii="Times New Roman" w:hAnsi="Times New Roman" w:cs="Times New Roman"/>
                <w:b/>
                <w:bCs/>
                <w:sz w:val="24"/>
                <w:szCs w:val="24"/>
              </w:rPr>
              <w:t>1/109-9</w:t>
            </w:r>
            <w:r w:rsidR="00012525" w:rsidRPr="002419E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132CDFD5"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3B93A23B"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7BFEC455" w14:textId="77777777" w:rsidTr="00021AA4">
        <w:tc>
          <w:tcPr>
            <w:tcW w:w="5104" w:type="dxa"/>
          </w:tcPr>
          <w:p w14:paraId="4C026247"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15BF55BE" w14:textId="1DBECC6B" w:rsidR="00012525" w:rsidRDefault="002419E1" w:rsidP="00F96290">
            <w:pPr>
              <w:autoSpaceDE w:val="0"/>
              <w:autoSpaceDN w:val="0"/>
              <w:adjustRightInd w:val="0"/>
              <w:jc w:val="both"/>
              <w:rPr>
                <w:rFonts w:ascii="Times New Roman" w:hAnsi="Times New Roman" w:cs="Times New Roman"/>
                <w:sz w:val="24"/>
                <w:szCs w:val="24"/>
              </w:rPr>
            </w:pPr>
            <w:r w:rsidRPr="002419E1">
              <w:rPr>
                <w:rFonts w:ascii="Times New Roman" w:hAnsi="Times New Roman" w:cs="Times New Roman"/>
                <w:sz w:val="24"/>
                <w:szCs w:val="24"/>
              </w:rPr>
              <w:t xml:space="preserve">Российская Федерация, </w:t>
            </w:r>
            <w:r w:rsidR="00605827" w:rsidRPr="00605827">
              <w:rPr>
                <w:rFonts w:ascii="Times New Roman" w:hAnsi="Times New Roman" w:cs="Times New Roman"/>
                <w:sz w:val="24"/>
                <w:szCs w:val="24"/>
              </w:rPr>
              <w:t>Красноярский край, г. Дивногорск, ул. Гидростроителей, д. 2а</w:t>
            </w:r>
            <w:r w:rsidR="000158A9">
              <w:rPr>
                <w:rFonts w:ascii="Times New Roman" w:hAnsi="Times New Roman" w:cs="Times New Roman"/>
                <w:sz w:val="24"/>
                <w:szCs w:val="24"/>
              </w:rPr>
              <w:t>;</w:t>
            </w:r>
          </w:p>
          <w:p w14:paraId="12810DE5" w14:textId="07E1502C" w:rsidR="00605827" w:rsidRPr="00854977" w:rsidRDefault="00605827" w:rsidP="00F96290">
            <w:pPr>
              <w:autoSpaceDE w:val="0"/>
              <w:autoSpaceDN w:val="0"/>
              <w:adjustRightInd w:val="0"/>
              <w:jc w:val="both"/>
              <w:rPr>
                <w:rFonts w:ascii="Times New Roman" w:hAnsi="Times New Roman" w:cs="Times New Roman"/>
                <w:sz w:val="24"/>
                <w:szCs w:val="24"/>
              </w:rPr>
            </w:pPr>
            <w:r w:rsidRPr="002419E1">
              <w:rPr>
                <w:rFonts w:ascii="Times New Roman" w:hAnsi="Times New Roman" w:cs="Times New Roman"/>
                <w:sz w:val="24"/>
                <w:szCs w:val="24"/>
              </w:rPr>
              <w:t>Российская Федерация</w:t>
            </w:r>
            <w:r>
              <w:rPr>
                <w:rFonts w:ascii="Times New Roman" w:hAnsi="Times New Roman" w:cs="Times New Roman"/>
                <w:sz w:val="24"/>
                <w:szCs w:val="24"/>
              </w:rPr>
              <w:t>,</w:t>
            </w:r>
            <w:r w:rsidRPr="00605827">
              <w:rPr>
                <w:rFonts w:ascii="Times New Roman" w:hAnsi="Times New Roman" w:cs="Times New Roman"/>
                <w:sz w:val="24"/>
                <w:szCs w:val="24"/>
              </w:rPr>
              <w:t xml:space="preserve"> Красноярский край, р-н Дивногорск, г. Дивногорск, ул. Гидростроителей, 2а/10</w:t>
            </w:r>
          </w:p>
        </w:tc>
      </w:tr>
      <w:tr w:rsidR="00012525" w14:paraId="45A40A11" w14:textId="77777777" w:rsidTr="00021AA4">
        <w:tc>
          <w:tcPr>
            <w:tcW w:w="5104" w:type="dxa"/>
          </w:tcPr>
          <w:p w14:paraId="77BEEF48"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2EE877A" w14:textId="77777777" w:rsidR="00012525" w:rsidRPr="00854977" w:rsidRDefault="00012525">
            <w:pPr>
              <w:rPr>
                <w:rFonts w:ascii="Times New Roman" w:hAnsi="Times New Roman" w:cs="Times New Roman"/>
                <w:sz w:val="24"/>
                <w:szCs w:val="24"/>
              </w:rPr>
            </w:pPr>
          </w:p>
        </w:tc>
        <w:tc>
          <w:tcPr>
            <w:tcW w:w="5067" w:type="dxa"/>
          </w:tcPr>
          <w:p w14:paraId="43D049EF"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28B11DFB"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2DD7FCF4"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520FDD27" w14:textId="77777777" w:rsidR="00012525" w:rsidRPr="00854977" w:rsidRDefault="00012525">
            <w:pPr>
              <w:rPr>
                <w:rFonts w:ascii="Times New Roman" w:hAnsi="Times New Roman" w:cs="Times New Roman"/>
                <w:sz w:val="24"/>
                <w:szCs w:val="24"/>
              </w:rPr>
            </w:pPr>
          </w:p>
        </w:tc>
      </w:tr>
      <w:tr w:rsidR="00012525" w14:paraId="46637461" w14:textId="77777777" w:rsidTr="00021AA4">
        <w:tc>
          <w:tcPr>
            <w:tcW w:w="5104" w:type="dxa"/>
          </w:tcPr>
          <w:p w14:paraId="41231367"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79AC3F77"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 которых размещается сообщение о поступившем </w:t>
            </w:r>
            <w:proofErr w:type="gramStart"/>
            <w:r w:rsidRPr="00854977">
              <w:rPr>
                <w:rFonts w:ascii="Times New Roman" w:hAnsi="Times New Roman" w:cs="Times New Roman"/>
                <w:sz w:val="24"/>
                <w:szCs w:val="24"/>
              </w:rPr>
              <w:t>ходатайстве</w:t>
            </w:r>
            <w:proofErr w:type="gramEnd"/>
            <w:r w:rsidRPr="00854977">
              <w:rPr>
                <w:rFonts w:ascii="Times New Roman" w:hAnsi="Times New Roman" w:cs="Times New Roman"/>
                <w:sz w:val="24"/>
                <w:szCs w:val="24"/>
              </w:rPr>
              <w:t xml:space="preserve"> об установлении публичного сервитута.</w:t>
            </w:r>
          </w:p>
        </w:tc>
        <w:tc>
          <w:tcPr>
            <w:tcW w:w="5067" w:type="dxa"/>
          </w:tcPr>
          <w:p w14:paraId="600BAB65"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3ABB2293"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382A35EC"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4DC0A6EA" w14:textId="77777777" w:rsidTr="00413CCB">
        <w:trPr>
          <w:trHeight w:val="3322"/>
        </w:trPr>
        <w:tc>
          <w:tcPr>
            <w:tcW w:w="5104" w:type="dxa"/>
          </w:tcPr>
          <w:p w14:paraId="70747850"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3F38956A" w14:textId="77777777" w:rsidR="00012525" w:rsidRPr="00854977" w:rsidRDefault="00012525">
            <w:pPr>
              <w:rPr>
                <w:rFonts w:ascii="Times New Roman" w:hAnsi="Times New Roman" w:cs="Times New Roman"/>
                <w:sz w:val="24"/>
                <w:szCs w:val="24"/>
              </w:rPr>
            </w:pPr>
          </w:p>
        </w:tc>
        <w:tc>
          <w:tcPr>
            <w:tcW w:w="5067" w:type="dxa"/>
          </w:tcPr>
          <w:p w14:paraId="78C8E330"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4201724A" w14:textId="77777777" w:rsidTr="00021AA4">
        <w:trPr>
          <w:trHeight w:val="3533"/>
        </w:trPr>
        <w:tc>
          <w:tcPr>
            <w:tcW w:w="5104" w:type="dxa"/>
          </w:tcPr>
          <w:p w14:paraId="72D05039"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3CA28628"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11981D1E" w14:textId="77777777" w:rsidTr="00021AA4">
        <w:tc>
          <w:tcPr>
            <w:tcW w:w="5104" w:type="dxa"/>
          </w:tcPr>
          <w:p w14:paraId="4C8A5ED8"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629FC73C" w14:textId="77777777" w:rsidR="00605827" w:rsidRDefault="00605827" w:rsidP="00605827">
            <w:pPr>
              <w:jc w:val="center"/>
              <w:rPr>
                <w:rFonts w:ascii="Times New Roman" w:hAnsi="Times New Roman" w:cs="Times New Roman"/>
                <w:sz w:val="24"/>
                <w:szCs w:val="24"/>
              </w:rPr>
            </w:pPr>
            <w:r w:rsidRPr="00840F10">
              <w:rPr>
                <w:rFonts w:ascii="Times New Roman" w:hAnsi="Times New Roman" w:cs="Times New Roman"/>
                <w:sz w:val="24"/>
                <w:szCs w:val="24"/>
              </w:rPr>
              <w:t>24:46:0101013</w:t>
            </w:r>
            <w:r>
              <w:rPr>
                <w:rFonts w:ascii="Times New Roman" w:hAnsi="Times New Roman" w:cs="Times New Roman"/>
                <w:sz w:val="24"/>
                <w:szCs w:val="24"/>
              </w:rPr>
              <w:t xml:space="preserve">:64, </w:t>
            </w:r>
          </w:p>
          <w:p w14:paraId="736555C3" w14:textId="086D4293" w:rsidR="00012525" w:rsidRPr="00854977" w:rsidRDefault="00605827" w:rsidP="00605827">
            <w:pPr>
              <w:jc w:val="center"/>
              <w:rPr>
                <w:rFonts w:ascii="Times New Roman" w:hAnsi="Times New Roman" w:cs="Times New Roman"/>
                <w:sz w:val="24"/>
                <w:szCs w:val="24"/>
              </w:rPr>
            </w:pPr>
            <w:r w:rsidRPr="00840F10">
              <w:rPr>
                <w:rFonts w:ascii="Times New Roman" w:hAnsi="Times New Roman" w:cs="Times New Roman"/>
                <w:color w:val="000000"/>
                <w:sz w:val="24"/>
                <w:szCs w:val="24"/>
              </w:rPr>
              <w:t>24:46:0101013</w:t>
            </w:r>
            <w:r>
              <w:rPr>
                <w:rFonts w:ascii="Times New Roman" w:hAnsi="Times New Roman" w:cs="Times New Roman"/>
                <w:color w:val="000000"/>
                <w:sz w:val="24"/>
                <w:szCs w:val="24"/>
              </w:rPr>
              <w:t>:9</w:t>
            </w:r>
          </w:p>
        </w:tc>
      </w:tr>
      <w:tr w:rsidR="00021AA4" w14:paraId="3FF71407" w14:textId="77777777" w:rsidTr="00021AA4">
        <w:tc>
          <w:tcPr>
            <w:tcW w:w="10171" w:type="dxa"/>
            <w:gridSpan w:val="2"/>
          </w:tcPr>
          <w:p w14:paraId="13A1C45E"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162D37EB" w14:textId="77777777" w:rsidTr="00021AA4">
        <w:tc>
          <w:tcPr>
            <w:tcW w:w="10171" w:type="dxa"/>
            <w:gridSpan w:val="2"/>
          </w:tcPr>
          <w:p w14:paraId="04C82E22" w14:textId="77777777" w:rsidR="00021AA4" w:rsidRPr="00605827" w:rsidRDefault="00021AA4" w:rsidP="00021AA4">
            <w:pPr>
              <w:autoSpaceDE w:val="0"/>
              <w:autoSpaceDN w:val="0"/>
              <w:adjustRightInd w:val="0"/>
              <w:jc w:val="center"/>
              <w:rPr>
                <w:rFonts w:ascii="Times New Roman" w:hAnsi="Times New Roman" w:cs="Times New Roman"/>
                <w:sz w:val="24"/>
                <w:szCs w:val="24"/>
              </w:rPr>
            </w:pPr>
            <w:r w:rsidRPr="00605827">
              <w:rPr>
                <w:rFonts w:ascii="Times New Roman" w:hAnsi="Times New Roman" w:cs="Times New Roman"/>
                <w:sz w:val="24"/>
                <w:szCs w:val="24"/>
              </w:rPr>
              <w:t>СХЕМА</w:t>
            </w:r>
          </w:p>
          <w:p w14:paraId="0E9E7CCF" w14:textId="77777777" w:rsidR="00021AA4" w:rsidRPr="00605827" w:rsidRDefault="00021AA4" w:rsidP="00021AA4">
            <w:pPr>
              <w:autoSpaceDE w:val="0"/>
              <w:autoSpaceDN w:val="0"/>
              <w:adjustRightInd w:val="0"/>
              <w:jc w:val="center"/>
              <w:rPr>
                <w:rFonts w:ascii="Times New Roman" w:hAnsi="Times New Roman" w:cs="Times New Roman"/>
                <w:sz w:val="24"/>
                <w:szCs w:val="24"/>
              </w:rPr>
            </w:pPr>
            <w:r w:rsidRPr="00605827">
              <w:rPr>
                <w:rFonts w:ascii="Times New Roman" w:hAnsi="Times New Roman" w:cs="Times New Roman"/>
                <w:sz w:val="24"/>
                <w:szCs w:val="24"/>
              </w:rPr>
              <w:t>расположения границ публичного сервитута на кадастровом плане территории</w:t>
            </w:r>
          </w:p>
          <w:p w14:paraId="0419D224" w14:textId="69CD5384" w:rsidR="00021AA4" w:rsidRPr="00605827" w:rsidRDefault="00021AA4">
            <w:pPr>
              <w:rPr>
                <w:rFonts w:ascii="Times New Roman" w:hAnsi="Times New Roman" w:cs="Times New Roman"/>
                <w:sz w:val="24"/>
                <w:szCs w:val="24"/>
              </w:rPr>
            </w:pPr>
          </w:p>
          <w:tbl>
            <w:tblPr>
              <w:tblW w:w="9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513"/>
              <w:gridCol w:w="3088"/>
              <w:gridCol w:w="2804"/>
            </w:tblGrid>
            <w:tr w:rsidR="00605827" w:rsidRPr="00605827" w14:paraId="52FED11A" w14:textId="77777777" w:rsidTr="00A847A7">
              <w:tc>
                <w:tcPr>
                  <w:tcW w:w="0" w:type="auto"/>
                  <w:gridSpan w:val="4"/>
                  <w:vAlign w:val="center"/>
                </w:tcPr>
                <w:p w14:paraId="1C10FE77"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Площадь публичного сервитута:  479 м²</w:t>
                  </w:r>
                </w:p>
              </w:tc>
            </w:tr>
            <w:tr w:rsidR="00605827" w:rsidRPr="00605827" w14:paraId="4B5DB3A0" w14:textId="77777777" w:rsidTr="00A847A7">
              <w:tc>
                <w:tcPr>
                  <w:tcW w:w="3878" w:type="dxa"/>
                  <w:gridSpan w:val="2"/>
                  <w:vMerge w:val="restart"/>
                  <w:vAlign w:val="center"/>
                </w:tcPr>
                <w:p w14:paraId="14A8C34A"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Обозначение характерных точек границ</w:t>
                  </w:r>
                </w:p>
              </w:tc>
              <w:tc>
                <w:tcPr>
                  <w:tcW w:w="0" w:type="auto"/>
                  <w:gridSpan w:val="2"/>
                  <w:vAlign w:val="center"/>
                </w:tcPr>
                <w:p w14:paraId="2958B67D"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 xml:space="preserve">Координаты, </w:t>
                  </w:r>
                  <w:proofErr w:type="gramStart"/>
                  <w:r w:rsidRPr="00605827">
                    <w:rPr>
                      <w:rFonts w:ascii="Times New Roman" w:hAnsi="Times New Roman" w:cs="Times New Roman"/>
                      <w:sz w:val="24"/>
                      <w:szCs w:val="24"/>
                    </w:rPr>
                    <w:t>м</w:t>
                  </w:r>
                  <w:proofErr w:type="gramEnd"/>
                </w:p>
              </w:tc>
            </w:tr>
            <w:tr w:rsidR="00605827" w:rsidRPr="00605827" w14:paraId="04169ACC" w14:textId="77777777" w:rsidTr="00A847A7">
              <w:tc>
                <w:tcPr>
                  <w:tcW w:w="0" w:type="auto"/>
                  <w:gridSpan w:val="2"/>
                  <w:vMerge/>
                </w:tcPr>
                <w:p w14:paraId="64C0CF46" w14:textId="77777777" w:rsidR="00605827" w:rsidRPr="00605827" w:rsidRDefault="00605827" w:rsidP="00605827">
                  <w:pPr>
                    <w:spacing w:after="0"/>
                    <w:rPr>
                      <w:rFonts w:ascii="Times New Roman" w:hAnsi="Times New Roman" w:cs="Times New Roman"/>
                      <w:sz w:val="24"/>
                      <w:szCs w:val="24"/>
                    </w:rPr>
                  </w:pPr>
                </w:p>
              </w:tc>
              <w:tc>
                <w:tcPr>
                  <w:tcW w:w="3088" w:type="dxa"/>
                  <w:vAlign w:val="center"/>
                </w:tcPr>
                <w:p w14:paraId="53DC9B94"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X</w:t>
                  </w:r>
                </w:p>
              </w:tc>
              <w:tc>
                <w:tcPr>
                  <w:tcW w:w="2804" w:type="dxa"/>
                  <w:vAlign w:val="center"/>
                </w:tcPr>
                <w:p w14:paraId="51494CDD"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Y</w:t>
                  </w:r>
                </w:p>
              </w:tc>
            </w:tr>
            <w:tr w:rsidR="00605827" w:rsidRPr="00605827" w14:paraId="6E4CBC67" w14:textId="77777777" w:rsidTr="00A847A7">
              <w:tc>
                <w:tcPr>
                  <w:tcW w:w="3878" w:type="dxa"/>
                  <w:gridSpan w:val="2"/>
                  <w:vAlign w:val="center"/>
                </w:tcPr>
                <w:p w14:paraId="723D35C9"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1</w:t>
                  </w:r>
                </w:p>
              </w:tc>
              <w:tc>
                <w:tcPr>
                  <w:tcW w:w="3088" w:type="dxa"/>
                  <w:vAlign w:val="center"/>
                </w:tcPr>
                <w:p w14:paraId="31454A45"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2</w:t>
                  </w:r>
                </w:p>
              </w:tc>
              <w:tc>
                <w:tcPr>
                  <w:tcW w:w="2804" w:type="dxa"/>
                  <w:vAlign w:val="center"/>
                </w:tcPr>
                <w:p w14:paraId="4A3F026C"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3</w:t>
                  </w:r>
                </w:p>
              </w:tc>
            </w:tr>
            <w:tr w:rsidR="00605827" w:rsidRPr="00605827" w14:paraId="63B7C042" w14:textId="77777777" w:rsidTr="00A847A7">
              <w:tc>
                <w:tcPr>
                  <w:tcW w:w="3878" w:type="dxa"/>
                  <w:gridSpan w:val="2"/>
                  <w:vAlign w:val="center"/>
                </w:tcPr>
                <w:p w14:paraId="10E4AD16"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1</w:t>
                  </w:r>
                </w:p>
              </w:tc>
              <w:tc>
                <w:tcPr>
                  <w:tcW w:w="3088" w:type="dxa"/>
                  <w:vAlign w:val="center"/>
                </w:tcPr>
                <w:p w14:paraId="2FD0ED99"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626894.10</w:t>
                  </w:r>
                </w:p>
              </w:tc>
              <w:tc>
                <w:tcPr>
                  <w:tcW w:w="2804" w:type="dxa"/>
                  <w:vAlign w:val="center"/>
                </w:tcPr>
                <w:p w14:paraId="7D37E0CB"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68954.10</w:t>
                  </w:r>
                </w:p>
              </w:tc>
            </w:tr>
            <w:tr w:rsidR="00605827" w:rsidRPr="00605827" w14:paraId="3599A7BA" w14:textId="77777777" w:rsidTr="00A847A7">
              <w:tc>
                <w:tcPr>
                  <w:tcW w:w="3878" w:type="dxa"/>
                  <w:gridSpan w:val="2"/>
                  <w:vAlign w:val="center"/>
                </w:tcPr>
                <w:p w14:paraId="1B578F34"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2</w:t>
                  </w:r>
                </w:p>
              </w:tc>
              <w:tc>
                <w:tcPr>
                  <w:tcW w:w="3088" w:type="dxa"/>
                  <w:vAlign w:val="center"/>
                </w:tcPr>
                <w:p w14:paraId="091D6E99"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626872.33</w:t>
                  </w:r>
                </w:p>
              </w:tc>
              <w:tc>
                <w:tcPr>
                  <w:tcW w:w="2804" w:type="dxa"/>
                  <w:vAlign w:val="center"/>
                </w:tcPr>
                <w:p w14:paraId="4928999B"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68951.71</w:t>
                  </w:r>
                </w:p>
              </w:tc>
            </w:tr>
            <w:tr w:rsidR="00605827" w:rsidRPr="00605827" w14:paraId="7FA5B4B5" w14:textId="77777777" w:rsidTr="00A847A7">
              <w:tc>
                <w:tcPr>
                  <w:tcW w:w="3878" w:type="dxa"/>
                  <w:gridSpan w:val="2"/>
                  <w:vAlign w:val="center"/>
                </w:tcPr>
                <w:p w14:paraId="62C44AEF"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3</w:t>
                  </w:r>
                </w:p>
              </w:tc>
              <w:tc>
                <w:tcPr>
                  <w:tcW w:w="3088" w:type="dxa"/>
                  <w:vAlign w:val="center"/>
                </w:tcPr>
                <w:p w14:paraId="1F7B8DCA"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626876.18</w:t>
                  </w:r>
                </w:p>
              </w:tc>
              <w:tc>
                <w:tcPr>
                  <w:tcW w:w="2804" w:type="dxa"/>
                  <w:vAlign w:val="center"/>
                </w:tcPr>
                <w:p w14:paraId="61FB457D"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68929.00</w:t>
                  </w:r>
                </w:p>
              </w:tc>
            </w:tr>
            <w:tr w:rsidR="00605827" w:rsidRPr="00605827" w14:paraId="51FD910E" w14:textId="77777777" w:rsidTr="00A847A7">
              <w:tc>
                <w:tcPr>
                  <w:tcW w:w="3878" w:type="dxa"/>
                  <w:gridSpan w:val="2"/>
                  <w:vAlign w:val="center"/>
                </w:tcPr>
                <w:p w14:paraId="13127DF7"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4</w:t>
                  </w:r>
                </w:p>
              </w:tc>
              <w:tc>
                <w:tcPr>
                  <w:tcW w:w="3088" w:type="dxa"/>
                  <w:vAlign w:val="center"/>
                </w:tcPr>
                <w:p w14:paraId="47772A19"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626897.19</w:t>
                  </w:r>
                </w:p>
              </w:tc>
              <w:tc>
                <w:tcPr>
                  <w:tcW w:w="2804" w:type="dxa"/>
                  <w:vAlign w:val="center"/>
                </w:tcPr>
                <w:p w14:paraId="4196D1DB"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68933.08</w:t>
                  </w:r>
                </w:p>
              </w:tc>
            </w:tr>
            <w:tr w:rsidR="00605827" w:rsidRPr="00605827" w14:paraId="5EDC51CF" w14:textId="77777777" w:rsidTr="00A847A7">
              <w:tc>
                <w:tcPr>
                  <w:tcW w:w="3878" w:type="dxa"/>
                  <w:gridSpan w:val="2"/>
                  <w:vAlign w:val="center"/>
                </w:tcPr>
                <w:p w14:paraId="07B29F67"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1</w:t>
                  </w:r>
                </w:p>
              </w:tc>
              <w:tc>
                <w:tcPr>
                  <w:tcW w:w="3088" w:type="dxa"/>
                  <w:vAlign w:val="center"/>
                </w:tcPr>
                <w:p w14:paraId="6A99F9AC"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626894.10</w:t>
                  </w:r>
                </w:p>
              </w:tc>
              <w:tc>
                <w:tcPr>
                  <w:tcW w:w="2804" w:type="dxa"/>
                  <w:vAlign w:val="center"/>
                </w:tcPr>
                <w:p w14:paraId="300C31B9" w14:textId="77777777"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sz w:val="24"/>
                      <w:szCs w:val="24"/>
                    </w:rPr>
                    <w:t>68954.10</w:t>
                  </w:r>
                </w:p>
              </w:tc>
            </w:tr>
            <w:tr w:rsidR="00605827" w:rsidRPr="00605827" w14:paraId="10763B13" w14:textId="77777777" w:rsidTr="00A847A7">
              <w:tc>
                <w:tcPr>
                  <w:tcW w:w="9770" w:type="dxa"/>
                  <w:gridSpan w:val="4"/>
                </w:tcPr>
                <w:p w14:paraId="453B569A"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 xml:space="preserve">Система координат: </w:t>
                  </w:r>
                  <w:proofErr w:type="gramStart"/>
                  <w:r w:rsidRPr="00605827">
                    <w:rPr>
                      <w:rFonts w:ascii="Times New Roman" w:hAnsi="Times New Roman" w:cs="Times New Roman"/>
                      <w:sz w:val="24"/>
                      <w:szCs w:val="24"/>
                    </w:rPr>
                    <w:t>МСК</w:t>
                  </w:r>
                  <w:proofErr w:type="gramEnd"/>
                  <w:r w:rsidRPr="00605827">
                    <w:rPr>
                      <w:rFonts w:ascii="Times New Roman" w:hAnsi="Times New Roman" w:cs="Times New Roman"/>
                      <w:sz w:val="24"/>
                      <w:szCs w:val="24"/>
                    </w:rPr>
                    <w:t xml:space="preserve"> 167 (Зона 4)</w:t>
                  </w:r>
                </w:p>
              </w:tc>
            </w:tr>
            <w:tr w:rsidR="00605827" w:rsidRPr="00605827" w14:paraId="7903B462" w14:textId="77777777" w:rsidTr="00A847A7">
              <w:tc>
                <w:tcPr>
                  <w:tcW w:w="9770" w:type="dxa"/>
                  <w:gridSpan w:val="4"/>
                </w:tcPr>
                <w:p w14:paraId="22C4F550"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Метод определение координат: Метод спутниковых геодезических измерений (определений)</w:t>
                  </w:r>
                </w:p>
              </w:tc>
            </w:tr>
            <w:tr w:rsidR="00605827" w:rsidRPr="00605827" w14:paraId="1A378C13" w14:textId="77777777" w:rsidTr="00A847A7">
              <w:tc>
                <w:tcPr>
                  <w:tcW w:w="9770" w:type="dxa"/>
                  <w:gridSpan w:val="4"/>
                </w:tcPr>
                <w:p w14:paraId="1E2C07E5"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 xml:space="preserve">Средняя </w:t>
                  </w:r>
                  <w:proofErr w:type="spellStart"/>
                  <w:r w:rsidRPr="00605827">
                    <w:rPr>
                      <w:rFonts w:ascii="Times New Roman" w:hAnsi="Times New Roman" w:cs="Times New Roman"/>
                      <w:sz w:val="24"/>
                      <w:szCs w:val="24"/>
                    </w:rPr>
                    <w:t>квадратическая</w:t>
                  </w:r>
                  <w:proofErr w:type="spellEnd"/>
                  <w:r w:rsidRPr="00605827">
                    <w:rPr>
                      <w:rFonts w:ascii="Times New Roman" w:hAnsi="Times New Roman" w:cs="Times New Roman"/>
                      <w:sz w:val="24"/>
                      <w:szCs w:val="24"/>
                    </w:rPr>
                    <w:t xml:space="preserve"> погрешность положения характерной точки (</w:t>
                  </w:r>
                  <w:proofErr w:type="spellStart"/>
                  <w:r w:rsidRPr="00605827">
                    <w:rPr>
                      <w:rFonts w:ascii="Times New Roman" w:hAnsi="Times New Roman" w:cs="Times New Roman"/>
                      <w:sz w:val="24"/>
                      <w:szCs w:val="24"/>
                    </w:rPr>
                    <w:t>Mt</w:t>
                  </w:r>
                  <w:proofErr w:type="spellEnd"/>
                  <w:r w:rsidRPr="00605827">
                    <w:rPr>
                      <w:rFonts w:ascii="Times New Roman" w:hAnsi="Times New Roman" w:cs="Times New Roman"/>
                      <w:sz w:val="24"/>
                      <w:szCs w:val="24"/>
                    </w:rPr>
                    <w:t>), м: 0.10</w:t>
                  </w:r>
                </w:p>
              </w:tc>
            </w:tr>
            <w:tr w:rsidR="00605827" w:rsidRPr="00605827" w14:paraId="4AE6BE62" w14:textId="77777777" w:rsidTr="00A847A7">
              <w:tc>
                <w:tcPr>
                  <w:tcW w:w="9770" w:type="dxa"/>
                  <w:gridSpan w:val="4"/>
                </w:tcPr>
                <w:p w14:paraId="60056B00"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Квартал: 24:46:0101013</w:t>
                  </w:r>
                </w:p>
              </w:tc>
            </w:tr>
            <w:tr w:rsidR="00605827" w:rsidRPr="00605827" w14:paraId="77360497" w14:textId="77777777" w:rsidTr="00A847A7">
              <w:tc>
                <w:tcPr>
                  <w:tcW w:w="9770" w:type="dxa"/>
                  <w:gridSpan w:val="4"/>
                </w:tcPr>
                <w:p w14:paraId="11229836"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Красноярский край, г. Дивногорск, ул. Гидростроителей</w:t>
                  </w:r>
                </w:p>
              </w:tc>
            </w:tr>
            <w:tr w:rsidR="00605827" w:rsidRPr="00605827" w14:paraId="33EDF8AF" w14:textId="77777777" w:rsidTr="00A847A7">
              <w:tblPrEx>
                <w:tblBorders>
                  <w:insideH w:val="nil"/>
                  <w:insideV w:val="nil"/>
                </w:tblBorders>
              </w:tblPrEx>
              <w:tc>
                <w:tcPr>
                  <w:tcW w:w="0" w:type="auto"/>
                  <w:gridSpan w:val="4"/>
                  <w:tcBorders>
                    <w:top w:val="single" w:sz="4" w:space="0" w:color="auto"/>
                  </w:tcBorders>
                  <w:vAlign w:val="center"/>
                </w:tcPr>
                <w:p w14:paraId="6E5AFECD" w14:textId="770F53C8" w:rsidR="00605827" w:rsidRPr="00605827" w:rsidRDefault="00605827" w:rsidP="00605827">
                  <w:pPr>
                    <w:spacing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752" behindDoc="0" locked="0" layoutInCell="1" allowOverlap="1" wp14:anchorId="096B4CCE" wp14:editId="5C7B08D9">
                            <wp:simplePos x="0" y="0"/>
                            <wp:positionH relativeFrom="column">
                              <wp:posOffset>0</wp:posOffset>
                            </wp:positionH>
                            <wp:positionV relativeFrom="paragraph">
                              <wp:posOffset>0</wp:posOffset>
                            </wp:positionV>
                            <wp:extent cx="635000" cy="635000"/>
                            <wp:effectExtent l="0" t="0" r="3175" b="3175"/>
                            <wp:wrapNone/>
                            <wp:docPr id="17" name="Прямоугольник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E3507" id="Прямоугольник 1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nyIOsA4CAADXAwAA&#10;DgAAAAAAAAAAAAAAAAAuAgAAZHJzL2Uyb0RvYy54bWxQSwECLQAUAAYACAAAACEAhluH1dgAAAAF&#10;AQAADwAAAAAAAAAAAAAAAABoBAAAZHJzL2Rvd25yZXYueG1sUEsFBgAAAAAEAAQA8wAAAG0FAAAA&#10;AA==&#10;" filled="f" stroked="f">
                            <o:lock v:ext="edit" aspectratio="t" selection="t"/>
                          </v:rect>
                        </w:pict>
                      </mc:Fallback>
                    </mc:AlternateContent>
                  </w:r>
                  <w:r w:rsidRPr="00605827">
                    <w:rPr>
                      <w:rFonts w:ascii="Times New Roman" w:hAnsi="Times New Roman" w:cs="Times New Roman"/>
                      <w:noProof/>
                      <w:sz w:val="24"/>
                      <w:szCs w:val="24"/>
                      <w:lang w:eastAsia="ru-RU"/>
                    </w:rPr>
                    <w:drawing>
                      <wp:inline distT="0" distB="0" distL="0" distR="0" wp14:anchorId="746E21B9" wp14:editId="6774149E">
                        <wp:extent cx="5939790" cy="5608955"/>
                        <wp:effectExtent l="0" t="0" r="3810" b="0"/>
                        <wp:docPr id="16" name="Рисунок 16"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f49940f-f4e8-4e19-a32d-b846298a9862" descr="sheet"/>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608955"/>
                                </a:xfrm>
                                <a:prstGeom prst="rect">
                                  <a:avLst/>
                                </a:prstGeom>
                                <a:solidFill>
                                  <a:srgbClr val="FFFFFF"/>
                                </a:solidFill>
                                <a:ln>
                                  <a:noFill/>
                                </a:ln>
                              </pic:spPr>
                            </pic:pic>
                          </a:graphicData>
                        </a:graphic>
                      </wp:inline>
                    </w:drawing>
                  </w:r>
                </w:p>
              </w:tc>
            </w:tr>
            <w:tr w:rsidR="00605827" w:rsidRPr="00605827" w14:paraId="3ECC0453" w14:textId="77777777" w:rsidTr="00A847A7">
              <w:tblPrEx>
                <w:tblBorders>
                  <w:insideH w:val="nil"/>
                  <w:insideV w:val="nil"/>
                </w:tblBorders>
              </w:tblPrEx>
              <w:tc>
                <w:tcPr>
                  <w:tcW w:w="0" w:type="auto"/>
                  <w:gridSpan w:val="4"/>
                  <w:tcBorders>
                    <w:bottom w:val="single" w:sz="4" w:space="0" w:color="auto"/>
                  </w:tcBorders>
                  <w:vAlign w:val="center"/>
                </w:tcPr>
                <w:p w14:paraId="4B6A0EF1" w14:textId="77777777" w:rsidR="00605827" w:rsidRPr="00605827" w:rsidRDefault="00605827" w:rsidP="00605827">
                  <w:pPr>
                    <w:spacing w:after="0"/>
                    <w:jc w:val="center"/>
                    <w:rPr>
                      <w:rFonts w:ascii="Times New Roman" w:hAnsi="Times New Roman" w:cs="Times New Roman"/>
                      <w:sz w:val="24"/>
                      <w:szCs w:val="24"/>
                    </w:rPr>
                  </w:pPr>
                  <w:bookmarkStart w:id="1" w:name="MP_USM_USL_PAGE"/>
                  <w:r w:rsidRPr="00605827">
                    <w:rPr>
                      <w:rFonts w:ascii="Times New Roman" w:hAnsi="Times New Roman" w:cs="Times New Roman"/>
                      <w:sz w:val="24"/>
                      <w:szCs w:val="24"/>
                    </w:rPr>
                    <w:t>Масштаб 1:500</w:t>
                  </w:r>
                  <w:bookmarkEnd w:id="1"/>
                </w:p>
              </w:tc>
            </w:tr>
            <w:tr w:rsidR="00605827" w:rsidRPr="00605827" w14:paraId="1C41D79F" w14:textId="77777777" w:rsidTr="00A847A7">
              <w:tblPrEx>
                <w:tblBorders>
                  <w:insideH w:val="nil"/>
                  <w:insideV w:val="nil"/>
                </w:tblBorders>
              </w:tblPrEx>
              <w:tc>
                <w:tcPr>
                  <w:tcW w:w="0" w:type="auto"/>
                  <w:gridSpan w:val="4"/>
                  <w:tcBorders>
                    <w:top w:val="single" w:sz="4" w:space="0" w:color="auto"/>
                  </w:tcBorders>
                </w:tcPr>
                <w:p w14:paraId="33CEB6A6"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Условные обозначения:</w:t>
                  </w:r>
                </w:p>
              </w:tc>
            </w:tr>
            <w:tr w:rsidR="00605827" w:rsidRPr="00605827" w14:paraId="1FBC2AE8" w14:textId="77777777" w:rsidTr="00A847A7">
              <w:tblPrEx>
                <w:tblBorders>
                  <w:insideH w:val="nil"/>
                  <w:insideV w:val="nil"/>
                </w:tblBorders>
              </w:tblPrEx>
              <w:tc>
                <w:tcPr>
                  <w:tcW w:w="3365" w:type="dxa"/>
                </w:tcPr>
                <w:p w14:paraId="24F9B605" w14:textId="4BAEB9ED" w:rsidR="00605827" w:rsidRPr="00605827" w:rsidRDefault="00605827" w:rsidP="00605827">
                  <w:pPr>
                    <w:spacing w:before="2"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drawing>
                      <wp:inline distT="0" distB="0" distL="0" distR="0" wp14:anchorId="40109A76" wp14:editId="600F72A9">
                        <wp:extent cx="536575" cy="290195"/>
                        <wp:effectExtent l="0" t="0" r="0" b="0"/>
                        <wp:docPr id="15" name="Рисунок 15"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4e0e7df-a611-484f-9f41-2b2f802e68cc" descr="shee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405" w:type="dxa"/>
                  <w:gridSpan w:val="3"/>
                </w:tcPr>
                <w:p w14:paraId="1AC8ADB1"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Границы публичного сервитута</w:t>
                  </w:r>
                </w:p>
              </w:tc>
            </w:tr>
            <w:tr w:rsidR="00605827" w:rsidRPr="00605827" w14:paraId="5786F2C7" w14:textId="77777777" w:rsidTr="00A847A7">
              <w:tblPrEx>
                <w:tblBorders>
                  <w:insideH w:val="nil"/>
                  <w:insideV w:val="nil"/>
                </w:tblBorders>
              </w:tblPrEx>
              <w:tc>
                <w:tcPr>
                  <w:tcW w:w="3365" w:type="dxa"/>
                </w:tcPr>
                <w:p w14:paraId="10C6C453" w14:textId="343A3500" w:rsidR="00605827" w:rsidRPr="00605827" w:rsidRDefault="00605827" w:rsidP="00605827">
                  <w:pPr>
                    <w:spacing w:before="2"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drawing>
                      <wp:inline distT="0" distB="0" distL="0" distR="0" wp14:anchorId="58027C34" wp14:editId="628C1CD0">
                        <wp:extent cx="536575" cy="290195"/>
                        <wp:effectExtent l="0" t="0" r="0" b="0"/>
                        <wp:docPr id="14" name="Рисунок 14"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e097f6-1e75-4a70-b027-57cf283487c1" descr="sheet"/>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405" w:type="dxa"/>
                  <w:gridSpan w:val="3"/>
                </w:tcPr>
                <w:p w14:paraId="346666EA"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Объект капитального строительства</w:t>
                  </w:r>
                </w:p>
              </w:tc>
            </w:tr>
            <w:tr w:rsidR="00605827" w:rsidRPr="00605827" w14:paraId="39EF3F6A" w14:textId="77777777" w:rsidTr="00A847A7">
              <w:tblPrEx>
                <w:tblBorders>
                  <w:insideH w:val="nil"/>
                  <w:insideV w:val="nil"/>
                </w:tblBorders>
              </w:tblPrEx>
              <w:tc>
                <w:tcPr>
                  <w:tcW w:w="3365" w:type="dxa"/>
                </w:tcPr>
                <w:p w14:paraId="6F1C98FA" w14:textId="108FE857" w:rsidR="00605827" w:rsidRPr="00605827" w:rsidRDefault="00605827" w:rsidP="00605827">
                  <w:pPr>
                    <w:spacing w:before="2"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drawing>
                      <wp:inline distT="0" distB="0" distL="0" distR="0" wp14:anchorId="7263C0D6" wp14:editId="1F22AE92">
                        <wp:extent cx="536575" cy="290195"/>
                        <wp:effectExtent l="0" t="0" r="0" b="0"/>
                        <wp:docPr id="13" name="Рисунок 13"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ee29ab5-6a64-4467-9d0f-7b666e6f7c10" descr="sheet"/>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405" w:type="dxa"/>
                  <w:gridSpan w:val="3"/>
                </w:tcPr>
                <w:p w14:paraId="3725A31C"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Существующая часть границы, имеющиеся в ЕГРН сведения о которой достаточны для определения ее местоположения</w:t>
                  </w:r>
                </w:p>
              </w:tc>
            </w:tr>
            <w:tr w:rsidR="00605827" w:rsidRPr="00605827" w14:paraId="255DD8EE" w14:textId="77777777" w:rsidTr="00A847A7">
              <w:tblPrEx>
                <w:tblBorders>
                  <w:insideH w:val="nil"/>
                  <w:insideV w:val="nil"/>
                </w:tblBorders>
              </w:tblPrEx>
              <w:tc>
                <w:tcPr>
                  <w:tcW w:w="3365" w:type="dxa"/>
                </w:tcPr>
                <w:p w14:paraId="2A60A1F9" w14:textId="5C5F93DC" w:rsidR="00605827" w:rsidRPr="00605827" w:rsidRDefault="00605827" w:rsidP="00605827">
                  <w:pPr>
                    <w:spacing w:before="2"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drawing>
                      <wp:inline distT="0" distB="0" distL="0" distR="0" wp14:anchorId="77E9CBCC" wp14:editId="20C26313">
                        <wp:extent cx="536575" cy="290195"/>
                        <wp:effectExtent l="0" t="0" r="0" b="0"/>
                        <wp:docPr id="12" name="Рисунок 12"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cc427c7-d040-4561-873c-d3c2ab056046" descr="sheet"/>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405" w:type="dxa"/>
                  <w:gridSpan w:val="3"/>
                </w:tcPr>
                <w:p w14:paraId="5832867A"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Надписи кадастрового номера земельного участка</w:t>
                  </w:r>
                </w:p>
              </w:tc>
            </w:tr>
            <w:tr w:rsidR="00605827" w:rsidRPr="00605827" w14:paraId="5B4DFC20" w14:textId="77777777" w:rsidTr="00A847A7">
              <w:tblPrEx>
                <w:tblBorders>
                  <w:insideH w:val="nil"/>
                  <w:insideV w:val="nil"/>
                </w:tblBorders>
              </w:tblPrEx>
              <w:tc>
                <w:tcPr>
                  <w:tcW w:w="3365" w:type="dxa"/>
                </w:tcPr>
                <w:p w14:paraId="1C57D770" w14:textId="4AE49574" w:rsidR="00605827" w:rsidRPr="00605827" w:rsidRDefault="00605827" w:rsidP="00605827">
                  <w:pPr>
                    <w:spacing w:before="2"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drawing>
                      <wp:inline distT="0" distB="0" distL="0" distR="0" wp14:anchorId="5F3C4D44" wp14:editId="1CCEF6F3">
                        <wp:extent cx="536575" cy="290195"/>
                        <wp:effectExtent l="0" t="0" r="0" b="0"/>
                        <wp:docPr id="11" name="Рисунок 11"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d5770b3-f5c2-4064-a449-025990f6eabd" descr="sheet"/>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405" w:type="dxa"/>
                  <w:gridSpan w:val="3"/>
                </w:tcPr>
                <w:p w14:paraId="70F0A745"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Граница охранной зоны</w:t>
                  </w:r>
                </w:p>
              </w:tc>
            </w:tr>
            <w:tr w:rsidR="00605827" w:rsidRPr="00605827" w14:paraId="0B2CE837" w14:textId="77777777" w:rsidTr="00A847A7">
              <w:tblPrEx>
                <w:tblBorders>
                  <w:insideH w:val="nil"/>
                  <w:insideV w:val="nil"/>
                </w:tblBorders>
              </w:tblPrEx>
              <w:tc>
                <w:tcPr>
                  <w:tcW w:w="3365" w:type="dxa"/>
                </w:tcPr>
                <w:p w14:paraId="59CE2D6B" w14:textId="0B716C01" w:rsidR="00605827" w:rsidRPr="00605827" w:rsidRDefault="00605827" w:rsidP="00605827">
                  <w:pPr>
                    <w:spacing w:before="2" w:after="0"/>
                    <w:jc w:val="center"/>
                    <w:rPr>
                      <w:rFonts w:ascii="Times New Roman" w:hAnsi="Times New Roman" w:cs="Times New Roman"/>
                      <w:sz w:val="24"/>
                      <w:szCs w:val="24"/>
                    </w:rPr>
                  </w:pPr>
                  <w:r w:rsidRPr="00605827">
                    <w:rPr>
                      <w:rFonts w:ascii="Times New Roman" w:hAnsi="Times New Roman" w:cs="Times New Roman"/>
                      <w:noProof/>
                      <w:sz w:val="24"/>
                      <w:szCs w:val="24"/>
                      <w:lang w:eastAsia="ru-RU"/>
                    </w:rPr>
                    <w:drawing>
                      <wp:inline distT="0" distB="0" distL="0" distR="0" wp14:anchorId="276D02CB" wp14:editId="5A3DAF0D">
                        <wp:extent cx="536575" cy="290195"/>
                        <wp:effectExtent l="0" t="0" r="0" b="0"/>
                        <wp:docPr id="10" name="Рисунок 10"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16280b9-452f-4c49-86ec-374ec59bac7a" descr="sheet"/>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405" w:type="dxa"/>
                  <w:gridSpan w:val="3"/>
                </w:tcPr>
                <w:p w14:paraId="55B13AE3" w14:textId="77777777" w:rsidR="00605827" w:rsidRPr="00605827" w:rsidRDefault="00605827" w:rsidP="00605827">
                  <w:pPr>
                    <w:spacing w:after="0"/>
                    <w:rPr>
                      <w:rFonts w:ascii="Times New Roman" w:hAnsi="Times New Roman" w:cs="Times New Roman"/>
                      <w:sz w:val="24"/>
                      <w:szCs w:val="24"/>
                    </w:rPr>
                  </w:pPr>
                  <w:r w:rsidRPr="00605827">
                    <w:rPr>
                      <w:rFonts w:ascii="Times New Roman" w:hAnsi="Times New Roman" w:cs="Times New Roman"/>
                      <w:sz w:val="24"/>
                      <w:szCs w:val="24"/>
                    </w:rPr>
                    <w:t>Обозначение кадастрового квартала</w:t>
                  </w:r>
                </w:p>
              </w:tc>
            </w:tr>
          </w:tbl>
          <w:p w14:paraId="6D9F5FDB" w14:textId="77777777" w:rsidR="00021AA4" w:rsidRPr="00605827" w:rsidRDefault="00021AA4">
            <w:pPr>
              <w:rPr>
                <w:rFonts w:ascii="Times New Roman" w:hAnsi="Times New Roman" w:cs="Times New Roman"/>
                <w:sz w:val="24"/>
                <w:szCs w:val="24"/>
              </w:rPr>
            </w:pPr>
          </w:p>
        </w:tc>
      </w:tr>
    </w:tbl>
    <w:p w14:paraId="5FC6E073"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287400">
      <w:pgSz w:w="11906" w:h="16838"/>
      <w:pgMar w:top="426"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158A9"/>
    <w:rsid w:val="00021AA4"/>
    <w:rsid w:val="000660B5"/>
    <w:rsid w:val="00113565"/>
    <w:rsid w:val="001B292B"/>
    <w:rsid w:val="001F3BAC"/>
    <w:rsid w:val="00231ECE"/>
    <w:rsid w:val="002419E1"/>
    <w:rsid w:val="00287400"/>
    <w:rsid w:val="0034364D"/>
    <w:rsid w:val="00413CCB"/>
    <w:rsid w:val="0045753D"/>
    <w:rsid w:val="004A5750"/>
    <w:rsid w:val="00605827"/>
    <w:rsid w:val="006D41BE"/>
    <w:rsid w:val="006F3413"/>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11" Type="http://schemas.openxmlformats.org/officeDocument/2006/relationships/image" Target="media/image5.jpeg"/><Relationship Id="rId5" Type="http://schemas.openxmlformats.org/officeDocument/2006/relationships/hyperlink" Target="http://www.&#1076;&#1080;&#1074;&#1085;&#1086;&#1075;&#1086;&#1088;&#1089;&#1082;-&#1086;&#1077;.&#1088;&#1092;"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2</cp:revision>
  <dcterms:created xsi:type="dcterms:W3CDTF">2022-09-06T04:59:00Z</dcterms:created>
  <dcterms:modified xsi:type="dcterms:W3CDTF">2022-09-06T04:59:00Z</dcterms:modified>
</cp:coreProperties>
</file>