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0" w:rsidRPr="003849C0" w:rsidRDefault="003849C0" w:rsidP="0038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3849C0" w:rsidRPr="003849C0" w:rsidRDefault="003849C0" w:rsidP="0010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</w:p>
    <w:p w:rsidR="003849C0" w:rsidRDefault="003849C0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</w:t>
      </w:r>
      <w:r w:rsidR="00BD50E3" w:rsidRPr="00E46C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в отношении</w:t>
      </w:r>
      <w:proofErr w:type="gramEnd"/>
      <w:r w:rsidR="00BD50E3" w:rsidRPr="00E46C5C">
        <w:rPr>
          <w:rFonts w:ascii="Times New Roman" w:hAnsi="Times New Roman"/>
          <w:sz w:val="28"/>
          <w:szCs w:val="28"/>
        </w:rPr>
        <w:t xml:space="preserve"> земельных участков с кадастровыми номерами 24:46:0103007:414, 24:46:0103007:415, расположенных по адресу: Красноярский край, городской округ город Дивногорск, город Дивногорск, улица Спортивная, участок 2/5 и участок 2/6</w:t>
      </w:r>
    </w:p>
    <w:p w:rsidR="00C502F2" w:rsidRDefault="00C502F2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2F2" w:rsidRDefault="00BD50E3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05.08.2022 </w:t>
      </w:r>
      <w:r w:rsidR="00C502F2">
        <w:rPr>
          <w:rFonts w:ascii="Times New Roman" w:hAnsi="Times New Roman"/>
          <w:sz w:val="28"/>
          <w:szCs w:val="28"/>
        </w:rPr>
        <w:tab/>
      </w:r>
      <w:r w:rsidR="00C502F2">
        <w:rPr>
          <w:rFonts w:ascii="Times New Roman" w:hAnsi="Times New Roman"/>
          <w:sz w:val="28"/>
          <w:szCs w:val="28"/>
        </w:rPr>
        <w:tab/>
      </w:r>
      <w:r w:rsidR="00C502F2">
        <w:rPr>
          <w:rFonts w:ascii="Times New Roman" w:hAnsi="Times New Roman"/>
          <w:sz w:val="28"/>
          <w:szCs w:val="28"/>
        </w:rPr>
        <w:tab/>
      </w:r>
      <w:r w:rsidR="00C502F2">
        <w:rPr>
          <w:rFonts w:ascii="Times New Roman" w:hAnsi="Times New Roman"/>
          <w:sz w:val="28"/>
          <w:szCs w:val="28"/>
        </w:rPr>
        <w:tab/>
      </w:r>
      <w:r w:rsidR="00C502F2">
        <w:rPr>
          <w:rFonts w:ascii="Times New Roman" w:hAnsi="Times New Roman"/>
          <w:sz w:val="28"/>
          <w:szCs w:val="28"/>
        </w:rPr>
        <w:tab/>
      </w:r>
      <w:r w:rsidR="00C502F2">
        <w:rPr>
          <w:rFonts w:ascii="Times New Roman" w:hAnsi="Times New Roman"/>
          <w:sz w:val="28"/>
          <w:szCs w:val="28"/>
        </w:rPr>
        <w:tab/>
      </w:r>
      <w:r w:rsidR="00C502F2">
        <w:rPr>
          <w:rFonts w:ascii="Times New Roman" w:hAnsi="Times New Roman"/>
          <w:sz w:val="28"/>
          <w:szCs w:val="28"/>
        </w:rPr>
        <w:tab/>
      </w:r>
      <w:r w:rsidR="00C502F2">
        <w:rPr>
          <w:rFonts w:ascii="Times New Roman" w:hAnsi="Times New Roman"/>
          <w:sz w:val="28"/>
          <w:szCs w:val="28"/>
        </w:rPr>
        <w:tab/>
      </w:r>
      <w:r w:rsidR="00C502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502F2">
        <w:rPr>
          <w:rFonts w:ascii="Times New Roman" w:hAnsi="Times New Roman"/>
          <w:sz w:val="28"/>
          <w:szCs w:val="28"/>
        </w:rPr>
        <w:t xml:space="preserve">г. Дивногорск </w:t>
      </w:r>
    </w:p>
    <w:p w:rsidR="00C502F2" w:rsidRPr="003849C0" w:rsidRDefault="00C502F2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Федерации, статьями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5.1, 40 Градостроительного кодекса Российской Федерации, решением </w:t>
      </w:r>
      <w:proofErr w:type="spellStart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26.02.2020 № 53-334-ГС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проведении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обсуждений,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вопросам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радостроительной деятельности в муниципальном образовании город Дивногорск».</w:t>
      </w:r>
      <w:proofErr w:type="gramEnd"/>
    </w:p>
    <w:p w:rsidR="00C502F2" w:rsidRPr="00C502F2" w:rsidRDefault="00C502F2" w:rsidP="003F605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проекта, рассмотренного на публичных слушаниях: обсуждение проекта распоряжения </w:t>
      </w:r>
      <w:r w:rsidR="00BD50E3" w:rsidRPr="00E46C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в отношении земельных участков с кадастровыми номерами 24:46:0103007:414, 24:46:0103007:415, расположенных по адресу: Красноярский край, городской округ город Дивногорск, город Дивногорск, улица Спортивная, участок 2/5 и участок 2/6</w:t>
      </w: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50E3" w:rsidRDefault="00BD50E3" w:rsidP="00BD50E3">
      <w:pPr>
        <w:pStyle w:val="a8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Запрашиваемые предельные параметры:</w:t>
      </w:r>
    </w:p>
    <w:p w:rsidR="00BD50E3" w:rsidRDefault="00BD50E3" w:rsidP="00BD50E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отношении земельного участка с кадастровым номером 24:46:0103007:414:</w:t>
      </w:r>
    </w:p>
    <w:p w:rsidR="00BD50E3" w:rsidRDefault="00BD50E3" w:rsidP="00BD50E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предельное количество этажей – 2 этажа;</w:t>
      </w:r>
    </w:p>
    <w:p w:rsidR="00BD50E3" w:rsidRDefault="00BD50E3" w:rsidP="00BD50E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отступ от границ земельного участка до здания, строения, сооружения – 0 м.</w:t>
      </w:r>
    </w:p>
    <w:p w:rsidR="00BD50E3" w:rsidRDefault="00BD50E3" w:rsidP="00BD50E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отношении земельного участка с кадастровым номером 24:46:0103007:415:</w:t>
      </w:r>
    </w:p>
    <w:p w:rsidR="003849C0" w:rsidRPr="00BD50E3" w:rsidRDefault="00BD50E3" w:rsidP="00BD50E3">
      <w:pPr>
        <w:pStyle w:val="a8"/>
        <w:rPr>
          <w:rFonts w:ascii="Times New Roman" w:hAnsi="Times New Roman"/>
          <w:sz w:val="28"/>
        </w:rPr>
      </w:pPr>
      <w:r w:rsidRPr="00BD50E3">
        <w:rPr>
          <w:rFonts w:ascii="Times New Roman" w:hAnsi="Times New Roman"/>
          <w:sz w:val="28"/>
        </w:rPr>
        <w:t>1. отступ от границ земельного участка до здания, строения, сооружения – 0 м.</w:t>
      </w:r>
    </w:p>
    <w:p w:rsidR="00C502F2" w:rsidRPr="004A0FA8" w:rsidRDefault="00C502F2" w:rsidP="00C50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подготовлено на </w:t>
      </w:r>
      <w:r w:rsidRPr="004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протокола публичных слушаний по проекту от </w:t>
      </w:r>
      <w:r w:rsid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 w:rsidRPr="004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0FA8">
        <w:rPr>
          <w:rFonts w:ascii="Times New Roman" w:eastAsia="Times New Roman" w:hAnsi="Times New Roman" w:cs="Times New Roman"/>
          <w:sz w:val="28"/>
          <w:szCs w:val="28"/>
          <w:lang w:eastAsia="ru-RU"/>
        </w:rPr>
        <w:t>-2022.</w:t>
      </w:r>
    </w:p>
    <w:p w:rsidR="004A0FA8" w:rsidRPr="00F349E9" w:rsidRDefault="00C502F2" w:rsidP="00C50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публичных слушаний были поданы замечания и предложения от участников публичных слушаний:</w:t>
      </w:r>
      <w:r w:rsidR="009F4737" w:rsidRP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2F2" w:rsidRPr="00F349E9" w:rsidRDefault="004A0FA8" w:rsidP="00F3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граждан, являющихся участниками публичных слушаний – </w:t>
      </w:r>
      <w:r w:rsidR="00F349E9" w:rsidRP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 предложения, 1</w:t>
      </w:r>
      <w:r w:rsidRP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F349E9" w:rsidRP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4737" w:rsidRP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A5" w:rsidRPr="00F349E9" w:rsidRDefault="003F605B" w:rsidP="009F4737">
      <w:pPr>
        <w:pStyle w:val="a5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BD50E3" w:rsidRPr="00E46C5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</w:t>
      </w:r>
      <w:proofErr w:type="gramEnd"/>
      <w:r w:rsidR="00BD50E3" w:rsidRPr="00E46C5C">
        <w:rPr>
          <w:rFonts w:ascii="Times New Roman" w:hAnsi="Times New Roman"/>
          <w:sz w:val="28"/>
          <w:szCs w:val="28"/>
        </w:rPr>
        <w:t xml:space="preserve"> разрешенного строительства в отношении земельных участков с кадастровыми номерами 24:46:0103007:414, 24:46:0103007:415, расположенных по адресу: Красноярский край, городской округ город Дивногорск, город Дивногорск, улица Спортивная, участок 2/5 и участок 2/6</w:t>
      </w:r>
      <w:r w:rsidR="00671AA5">
        <w:rPr>
          <w:rFonts w:ascii="Times New Roman" w:hAnsi="Times New Roman"/>
          <w:sz w:val="28"/>
          <w:szCs w:val="28"/>
        </w:rPr>
        <w:t xml:space="preserve">, </w:t>
      </w:r>
      <w:r w:rsidR="00671AA5" w:rsidRPr="00671AA5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города Дивногорска, порядок деятельности которой регламентируется законодательством и правовыми актами органов местного </w:t>
      </w:r>
      <w:bookmarkStart w:id="0" w:name="_GoBack"/>
      <w:bookmarkEnd w:id="0"/>
      <w:r w:rsidR="00671AA5" w:rsidRPr="00F349E9">
        <w:rPr>
          <w:rFonts w:ascii="Times New Roman" w:hAnsi="Times New Roman"/>
          <w:sz w:val="28"/>
          <w:szCs w:val="28"/>
        </w:rPr>
        <w:t>самоуправления муниципального образования город Дивного</w:t>
      </w:r>
      <w:proofErr w:type="gramStart"/>
      <w:r w:rsidR="00671AA5" w:rsidRPr="00F349E9">
        <w:rPr>
          <w:rFonts w:ascii="Times New Roman" w:hAnsi="Times New Roman"/>
          <w:sz w:val="28"/>
          <w:szCs w:val="28"/>
        </w:rPr>
        <w:t>рск сч</w:t>
      </w:r>
      <w:proofErr w:type="gramEnd"/>
      <w:r w:rsidR="00671AA5" w:rsidRPr="00F349E9">
        <w:rPr>
          <w:rFonts w:ascii="Times New Roman" w:hAnsi="Times New Roman"/>
          <w:sz w:val="28"/>
          <w:szCs w:val="28"/>
        </w:rPr>
        <w:t>итает целесообразным учесть внесенные предложения:</w:t>
      </w:r>
    </w:p>
    <w:p w:rsidR="009F4737" w:rsidRPr="00F349E9" w:rsidRDefault="009F4737" w:rsidP="009F4737">
      <w:pPr>
        <w:pStyle w:val="a5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671AA5" w:rsidRPr="00F349E9" w:rsidTr="00947FCB">
        <w:trPr>
          <w:tblHeader/>
        </w:trPr>
        <w:tc>
          <w:tcPr>
            <w:tcW w:w="817" w:type="dxa"/>
          </w:tcPr>
          <w:p w:rsidR="00671AA5" w:rsidRPr="00F349E9" w:rsidRDefault="00671AA5" w:rsidP="009F4737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</w:tcPr>
          <w:p w:rsidR="00671AA5" w:rsidRPr="00F349E9" w:rsidRDefault="00671AA5" w:rsidP="003F605B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предложения (замечания)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4" w:type="dxa"/>
          </w:tcPr>
          <w:p w:rsidR="00671AA5" w:rsidRPr="00F349E9" w:rsidRDefault="00671AA5" w:rsidP="003F605B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публичных слушаний</w:t>
            </w:r>
          </w:p>
        </w:tc>
      </w:tr>
      <w:tr w:rsidR="009F4737" w:rsidRPr="00BD50E3" w:rsidTr="00947FCB">
        <w:tc>
          <w:tcPr>
            <w:tcW w:w="817" w:type="dxa"/>
          </w:tcPr>
          <w:p w:rsidR="009F4737" w:rsidRPr="00F349E9" w:rsidRDefault="009F4737" w:rsidP="009F4737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проект распоряжения «О  предоставлении  разрешения  на  отклонение от предельных параметров разрешенного строительства на земельных участках с кадастровыми номерами 24:46:0103007:414, 24:46:0103007:415», а именно:</w:t>
            </w:r>
          </w:p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отношении земельного участка с кадастровым номером 24:46:0103007:414, расположенного по адресу: Российская Федерация, Красноярский край, городской округ город Дивногорск, город Дивногорск, улица Спортивная, участок 2/6:</w:t>
            </w:r>
          </w:p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предельное количество этажей – 2 этажа;</w:t>
            </w:r>
          </w:p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отступ от границ земельного участка до здания, строения, сооружения – 0 м.</w:t>
            </w:r>
          </w:p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отношении земельного участка с кадастровым номером 24:46:0103007:415, расположенного по адресу: Российская Федерация, Красноярский край, городской округ город Дивногорск, город Дивногорск, улица Спортивная, участок 2/5:</w:t>
            </w:r>
          </w:p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отступ от границ земельного участка до здания, строения, сооружения – 0 м,</w:t>
            </w:r>
          </w:p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неблагоприятными характеристиками земельных участков, а именно конфигурация, инженерно-геологические и иные характеристики земельных участков неблагоприятны для застройки: </w:t>
            </w:r>
          </w:p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подземных вод локального распространения, наличие элювиальных грунтов, </w:t>
            </w:r>
            <w:proofErr w:type="spellStart"/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неравномернозалегающих</w:t>
            </w:r>
            <w:proofErr w:type="spellEnd"/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линз и карманов, неоднородность слоев, неравномерное залегания кровли коренных пород, склоновые процессы;</w:t>
            </w:r>
          </w:p>
          <w:p w:rsidR="00F349E9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стесненные условия при конфигурации земельных участков с учетом существующих объектов на прилегающих участках, а также охранных зон существующих инженерных сетей;</w:t>
            </w:r>
          </w:p>
          <w:p w:rsidR="009F4737" w:rsidRPr="00F349E9" w:rsidRDefault="00F349E9" w:rsidP="00F349E9">
            <w:pPr>
              <w:pStyle w:val="a5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границы и площадь территориальной зоны ОД-1 «административно-деловая» установлены без учета сложившейся планировки территории и существующего землепользования, и не отвечают требованиям обеспечения комплексного развития территории.</w:t>
            </w:r>
          </w:p>
        </w:tc>
        <w:tc>
          <w:tcPr>
            <w:tcW w:w="1984" w:type="dxa"/>
          </w:tcPr>
          <w:p w:rsidR="009F4737" w:rsidRPr="00F349E9" w:rsidRDefault="009F4737" w:rsidP="003F605B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Учесть </w:t>
            </w:r>
          </w:p>
        </w:tc>
      </w:tr>
      <w:tr w:rsidR="009F4737" w:rsidRPr="00BD50E3" w:rsidTr="00947FCB">
        <w:tc>
          <w:tcPr>
            <w:tcW w:w="817" w:type="dxa"/>
          </w:tcPr>
          <w:p w:rsidR="009F4737" w:rsidRPr="00F349E9" w:rsidRDefault="009F4737" w:rsidP="009F4737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F349E9" w:rsidRPr="00F349E9" w:rsidRDefault="00F349E9" w:rsidP="00F3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о необходимости учесть при строительстве объекта следующие факторы:</w:t>
            </w:r>
          </w:p>
          <w:p w:rsidR="00F349E9" w:rsidRPr="00F349E9" w:rsidRDefault="00F349E9" w:rsidP="00F3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инсоляция прилегающих земельных участков;</w:t>
            </w:r>
          </w:p>
          <w:p w:rsidR="00F349E9" w:rsidRPr="00F349E9" w:rsidRDefault="00F349E9" w:rsidP="00F3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расстояние от подъездных путей до территории детского сада;</w:t>
            </w:r>
          </w:p>
          <w:p w:rsidR="009F4737" w:rsidRPr="00F349E9" w:rsidRDefault="00F349E9" w:rsidP="00F3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негативных факторов (шумы, загрязнения территории, загрязнение воздуха выхлопными газами рядом припаркованных автомобилей и </w:t>
            </w:r>
            <w:proofErr w:type="spellStart"/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которые могут повлиять на работу детского сада.</w:t>
            </w:r>
          </w:p>
        </w:tc>
        <w:tc>
          <w:tcPr>
            <w:tcW w:w="1984" w:type="dxa"/>
          </w:tcPr>
          <w:p w:rsidR="009F4737" w:rsidRPr="00F349E9" w:rsidRDefault="009F4737" w:rsidP="003F605B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</w:t>
            </w:r>
          </w:p>
        </w:tc>
      </w:tr>
    </w:tbl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итогам 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 </w:t>
      </w:r>
      <w:r w:rsidR="00F108E7" w:rsidRPr="00671AA5">
        <w:rPr>
          <w:rFonts w:ascii="Times New Roman" w:hAnsi="Times New Roman"/>
          <w:sz w:val="28"/>
          <w:szCs w:val="28"/>
        </w:rPr>
        <w:t>комисси</w:t>
      </w:r>
      <w:r w:rsidR="00F108E7">
        <w:rPr>
          <w:rFonts w:ascii="Times New Roman" w:hAnsi="Times New Roman"/>
          <w:sz w:val="28"/>
          <w:szCs w:val="28"/>
        </w:rPr>
        <w:t>ей</w:t>
      </w:r>
      <w:r w:rsidR="00F108E7" w:rsidRPr="00671AA5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F108E7" w:rsidRPr="00671AA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F108E7" w:rsidRPr="00671AA5">
        <w:rPr>
          <w:rFonts w:ascii="Times New Roman" w:hAnsi="Times New Roman"/>
          <w:sz w:val="28"/>
          <w:szCs w:val="28"/>
        </w:rPr>
        <w:t xml:space="preserve"> Дивногорска,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</w:t>
      </w:r>
      <w:r w:rsidR="00F108E7">
        <w:rPr>
          <w:rFonts w:ascii="Times New Roman" w:hAnsi="Times New Roman"/>
          <w:sz w:val="28"/>
          <w:szCs w:val="28"/>
        </w:rPr>
        <w:t>, принято решение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FCB" w:rsidRPr="00BD50E3" w:rsidRDefault="003849C0" w:rsidP="00BD50E3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одобрить проект распоряжения «</w:t>
      </w:r>
      <w:r w:rsidR="00BD50E3"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предоставлении  разрешения  на  отклонение от предельных</w:t>
      </w:r>
      <w:r w:rsid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0E3"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разрешенного строительства на земельных участках</w:t>
      </w:r>
      <w:r w:rsid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0E3"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кадастровыми номерами 24:46:0103007:414, 24:46:0103007:415</w:t>
      </w:r>
      <w:r w:rsidR="00F108E7"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FCB" w:rsidRPr="00BD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50E3" w:rsidRPr="00BD50E3" w:rsidRDefault="00947FCB" w:rsidP="00041BDF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 з</w:t>
      </w:r>
      <w:r w:rsidR="00331285" w:rsidRPr="00947F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апрашиваемые предельные параметры –</w:t>
      </w:r>
    </w:p>
    <w:p w:rsidR="00BD50E3" w:rsidRPr="00BD50E3" w:rsidRDefault="00BD50E3" w:rsidP="00BD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земельного участка с кадастровым номером 24:46:0103007:414:</w:t>
      </w:r>
    </w:p>
    <w:p w:rsidR="00BD50E3" w:rsidRPr="00BD50E3" w:rsidRDefault="00BD50E3" w:rsidP="00BD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предельное количество этажей – 2 этажа;</w:t>
      </w:r>
    </w:p>
    <w:p w:rsidR="00BD50E3" w:rsidRPr="00BD50E3" w:rsidRDefault="00BD50E3" w:rsidP="00BD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отступ от границ земельного участка до здания, строения, сооружения – 0 м.</w:t>
      </w:r>
    </w:p>
    <w:p w:rsidR="00BD50E3" w:rsidRPr="00BD50E3" w:rsidRDefault="00BD50E3" w:rsidP="00BD5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земельного участка с кадастровым номером 24:46:0103007:415:</w:t>
      </w:r>
    </w:p>
    <w:p w:rsidR="003849C0" w:rsidRPr="00BD50E3" w:rsidRDefault="00BD50E3" w:rsidP="00BD5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отступ от границ земельного участка до здания, строения, сооружения – 0 м.</w:t>
      </w:r>
      <w:r w:rsidR="00947FCB" w:rsidRP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FCB" w:rsidRPr="00F349E9" w:rsidRDefault="00947FCB" w:rsidP="00041BDF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застройщику </w:t>
      </w:r>
      <w:r w:rsidR="00041BDF"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работ </w:t>
      </w:r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 вынесенные</w:t>
      </w:r>
      <w:r w:rsidR="00041BDF"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публичных слушаний</w:t>
      </w:r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замечания</w:t>
      </w:r>
      <w:r w:rsidR="00041BDF"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F349E9" w:rsidRPr="00F349E9" w:rsidRDefault="00F349E9" w:rsidP="00F3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инсоляция прилегающих земельных участков;</w:t>
      </w:r>
    </w:p>
    <w:p w:rsidR="00F349E9" w:rsidRPr="00F349E9" w:rsidRDefault="00F349E9" w:rsidP="00F3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расстояние от подъездных путей до территории детского сада;</w:t>
      </w:r>
    </w:p>
    <w:p w:rsidR="00041BDF" w:rsidRPr="00F349E9" w:rsidRDefault="00F349E9" w:rsidP="00F34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негативных факторов (шумы, загрязнения территории, загрязнение воздуха выхлопными газами рядом припаркованных автомобилей и </w:t>
      </w:r>
      <w:proofErr w:type="spellStart"/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F3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могут повлиять на работу детского сада.</w:t>
      </w:r>
    </w:p>
    <w:p w:rsidR="003849C0" w:rsidRPr="003849C0" w:rsidRDefault="003849C0" w:rsidP="00F1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подписания заключения о результатах публичных слушаний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50E3">
        <w:rPr>
          <w:rFonts w:ascii="Times New Roman" w:eastAsia="Times New Roman" w:hAnsi="Times New Roman" w:cs="Times New Roman"/>
          <w:sz w:val="28"/>
          <w:szCs w:val="28"/>
          <w:lang w:eastAsia="ru-RU"/>
        </w:rPr>
        <w:t>05.08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E9" w:rsidRPr="003849C0" w:rsidRDefault="00F349E9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F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А.И. Середа</w:t>
      </w: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публичных слушаниях                                              </w:t>
      </w:r>
      <w:r w:rsidR="0033128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Оноприюк</w:t>
      </w:r>
    </w:p>
    <w:p w:rsidR="00515F40" w:rsidRDefault="00515F40"/>
    <w:sectPr w:rsidR="00515F40" w:rsidSect="004A0FA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A1" w:rsidRDefault="00B479A1">
      <w:pPr>
        <w:spacing w:after="0" w:line="240" w:lineRule="auto"/>
      </w:pPr>
      <w:r>
        <w:separator/>
      </w:r>
    </w:p>
  </w:endnote>
  <w:endnote w:type="continuationSeparator" w:id="0">
    <w:p w:rsidR="00B479A1" w:rsidRDefault="00B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A1" w:rsidRDefault="00B479A1">
      <w:pPr>
        <w:spacing w:after="0" w:line="240" w:lineRule="auto"/>
      </w:pPr>
      <w:r>
        <w:separator/>
      </w:r>
    </w:p>
  </w:footnote>
  <w:footnote w:type="continuationSeparator" w:id="0">
    <w:p w:rsidR="00B479A1" w:rsidRDefault="00B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94748"/>
      <w:docPartObj>
        <w:docPartGallery w:val="Page Numbers (Top of Page)"/>
        <w:docPartUnique/>
      </w:docPartObj>
    </w:sdtPr>
    <w:sdtEndPr/>
    <w:sdtContent>
      <w:p w:rsidR="00555DBE" w:rsidRDefault="001050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E9">
          <w:rPr>
            <w:noProof/>
          </w:rPr>
          <w:t>3</w:t>
        </w:r>
        <w:r>
          <w:fldChar w:fldCharType="end"/>
        </w:r>
      </w:p>
    </w:sdtContent>
  </w:sdt>
  <w:p w:rsidR="00555DBE" w:rsidRDefault="00B479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0E2"/>
    <w:multiLevelType w:val="hybridMultilevel"/>
    <w:tmpl w:val="69DEE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5D5EDB"/>
    <w:multiLevelType w:val="hybridMultilevel"/>
    <w:tmpl w:val="1D58FC9A"/>
    <w:lvl w:ilvl="0" w:tplc="D71CE1A6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C0"/>
    <w:rsid w:val="00041BDF"/>
    <w:rsid w:val="000B30E7"/>
    <w:rsid w:val="001050F2"/>
    <w:rsid w:val="00157F2A"/>
    <w:rsid w:val="0024675E"/>
    <w:rsid w:val="00246A71"/>
    <w:rsid w:val="00331285"/>
    <w:rsid w:val="003849C0"/>
    <w:rsid w:val="003F605B"/>
    <w:rsid w:val="0043407D"/>
    <w:rsid w:val="004A0FA8"/>
    <w:rsid w:val="00515F40"/>
    <w:rsid w:val="00662AE9"/>
    <w:rsid w:val="00671AA5"/>
    <w:rsid w:val="00682A9C"/>
    <w:rsid w:val="00707D2F"/>
    <w:rsid w:val="00947FCB"/>
    <w:rsid w:val="009F4737"/>
    <w:rsid w:val="00A41231"/>
    <w:rsid w:val="00AE490B"/>
    <w:rsid w:val="00B479A1"/>
    <w:rsid w:val="00BD50E3"/>
    <w:rsid w:val="00C2083A"/>
    <w:rsid w:val="00C502F2"/>
    <w:rsid w:val="00D20528"/>
    <w:rsid w:val="00F108E7"/>
    <w:rsid w:val="00F349E9"/>
    <w:rsid w:val="00F8214F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2F2"/>
    <w:pPr>
      <w:ind w:left="720"/>
      <w:contextualSpacing/>
    </w:pPr>
  </w:style>
  <w:style w:type="table" w:styleId="a6">
    <w:name w:val="Table Grid"/>
    <w:basedOn w:val="a1"/>
    <w:uiPriority w:val="59"/>
    <w:rsid w:val="0067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Bullet"/>
    <w:basedOn w:val="a"/>
    <w:rsid w:val="00947FCB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D50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2F2"/>
    <w:pPr>
      <w:ind w:left="720"/>
      <w:contextualSpacing/>
    </w:pPr>
  </w:style>
  <w:style w:type="table" w:styleId="a6">
    <w:name w:val="Table Grid"/>
    <w:basedOn w:val="a1"/>
    <w:uiPriority w:val="59"/>
    <w:rsid w:val="0067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Bullet"/>
    <w:basedOn w:val="a"/>
    <w:rsid w:val="00947FCB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D50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ОАИГ (Чупракова В.Ф.)</dc:creator>
  <cp:lastModifiedBy>ОАИГ (Чупракова В.Ф.)</cp:lastModifiedBy>
  <cp:revision>15</cp:revision>
  <cp:lastPrinted>2022-04-27T09:35:00Z</cp:lastPrinted>
  <dcterms:created xsi:type="dcterms:W3CDTF">2022-04-25T06:40:00Z</dcterms:created>
  <dcterms:modified xsi:type="dcterms:W3CDTF">2022-08-02T08:31:00Z</dcterms:modified>
</cp:coreProperties>
</file>