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7B" w:rsidRPr="00C61D87" w:rsidRDefault="00C61D87" w:rsidP="00C61D87">
      <w:pPr>
        <w:tabs>
          <w:tab w:val="left" w:pos="709"/>
        </w:tabs>
        <w:jc w:val="center"/>
        <w:rPr>
          <w:b/>
          <w:sz w:val="28"/>
          <w:szCs w:val="28"/>
        </w:rPr>
      </w:pPr>
      <w:r>
        <w:rPr>
          <w:b/>
          <w:sz w:val="28"/>
          <w:szCs w:val="28"/>
        </w:rPr>
        <w:t>Городской округ город Дивного</w:t>
      </w:r>
      <w:proofErr w:type="gramStart"/>
      <w:r>
        <w:rPr>
          <w:b/>
          <w:sz w:val="28"/>
          <w:szCs w:val="28"/>
        </w:rPr>
        <w:t>рск Кр</w:t>
      </w:r>
      <w:proofErr w:type="gramEnd"/>
      <w:r>
        <w:rPr>
          <w:b/>
          <w:sz w:val="28"/>
          <w:szCs w:val="28"/>
        </w:rPr>
        <w:t>асноярского края</w:t>
      </w:r>
    </w:p>
    <w:p w:rsidR="00504A7B" w:rsidRPr="003F553F" w:rsidRDefault="00C61D87" w:rsidP="003F553F">
      <w:pPr>
        <w:pStyle w:val="1"/>
        <w:rPr>
          <w:lang w:val="ru-RU"/>
        </w:rPr>
      </w:pPr>
      <w:r>
        <w:rPr>
          <w:noProof/>
          <w:lang w:val="ru-RU"/>
        </w:rPr>
        <w:drawing>
          <wp:inline distT="0" distB="0" distL="0" distR="0" wp14:anchorId="6D8F79DD">
            <wp:extent cx="733425" cy="923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23925"/>
                    </a:xfrm>
                    <a:prstGeom prst="rect">
                      <a:avLst/>
                    </a:prstGeom>
                    <a:noFill/>
                  </pic:spPr>
                </pic:pic>
              </a:graphicData>
            </a:graphic>
          </wp:inline>
        </w:drawing>
      </w:r>
    </w:p>
    <w:p w:rsidR="00504A7B" w:rsidRPr="002E629C" w:rsidRDefault="00504A7B" w:rsidP="00504A7B">
      <w:pPr>
        <w:rPr>
          <w:sz w:val="16"/>
          <w:szCs w:val="16"/>
        </w:rPr>
      </w:pPr>
    </w:p>
    <w:p w:rsidR="00504A7B" w:rsidRPr="005D6246" w:rsidRDefault="00504A7B" w:rsidP="00504A7B">
      <w:pPr>
        <w:pStyle w:val="1"/>
        <w:rPr>
          <w:rFonts w:ascii="Bookman Old Style" w:hAnsi="Bookman Old Style"/>
          <w:lang w:val="ru-RU"/>
        </w:rPr>
      </w:pPr>
      <w:r w:rsidRPr="005D6246">
        <w:rPr>
          <w:rFonts w:ascii="Bookman Old Style" w:hAnsi="Bookman Old Style"/>
          <w:lang w:val="ru-RU"/>
        </w:rPr>
        <w:t>Дивногорский городской Совет</w:t>
      </w:r>
      <w:r w:rsidR="00EB17C0">
        <w:rPr>
          <w:rFonts w:ascii="Bookman Old Style" w:hAnsi="Bookman Old Style"/>
          <w:lang w:val="ru-RU"/>
        </w:rPr>
        <w:t xml:space="preserve"> депутатов</w:t>
      </w:r>
    </w:p>
    <w:p w:rsidR="00504A7B" w:rsidRDefault="00504A7B" w:rsidP="002E629C">
      <w:pPr>
        <w:rPr>
          <w:sz w:val="10"/>
        </w:rPr>
      </w:pPr>
    </w:p>
    <w:p w:rsidR="00504A7B" w:rsidRPr="005D6246" w:rsidRDefault="00504A7B" w:rsidP="00504A7B">
      <w:pPr>
        <w:pStyle w:val="1"/>
        <w:rPr>
          <w:rFonts w:ascii="Bookman Old Style" w:hAnsi="Bookman Old Style"/>
          <w:sz w:val="46"/>
          <w:lang w:val="ru-RU"/>
        </w:rPr>
      </w:pPr>
      <w:proofErr w:type="gramStart"/>
      <w:r w:rsidRPr="005D6246">
        <w:rPr>
          <w:rFonts w:ascii="Bookman Old Style" w:hAnsi="Bookman Old Style"/>
          <w:sz w:val="46"/>
          <w:lang w:val="ru-RU"/>
        </w:rPr>
        <w:t>Р</w:t>
      </w:r>
      <w:proofErr w:type="gramEnd"/>
      <w:r w:rsidRPr="005D6246">
        <w:rPr>
          <w:rFonts w:ascii="Bookman Old Style" w:hAnsi="Bookman Old Style"/>
          <w:sz w:val="46"/>
          <w:lang w:val="ru-RU"/>
        </w:rPr>
        <w:t xml:space="preserve"> Е Ш Е Н И Е</w:t>
      </w:r>
    </w:p>
    <w:p w:rsidR="00504A7B" w:rsidRPr="005D6246" w:rsidRDefault="00504A7B" w:rsidP="00504A7B">
      <w:pPr>
        <w:pStyle w:val="1"/>
        <w:pBdr>
          <w:bottom w:val="dashDotStroked" w:sz="24" w:space="0" w:color="auto"/>
        </w:pBdr>
        <w:rPr>
          <w:noProof/>
          <w:sz w:val="16"/>
          <w:lang w:val="ru-RU"/>
        </w:rPr>
      </w:pP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r w:rsidRPr="005D6246">
        <w:rPr>
          <w:noProof/>
          <w:sz w:val="16"/>
          <w:lang w:val="ru-RU"/>
        </w:rPr>
        <w:tab/>
      </w:r>
    </w:p>
    <w:p w:rsidR="00504A7B" w:rsidRDefault="00504A7B" w:rsidP="00504A7B">
      <w:pPr>
        <w:pBdr>
          <w:bottom w:val="double" w:sz="4" w:space="1" w:color="auto"/>
        </w:pBdr>
        <w:rPr>
          <w:sz w:val="2"/>
        </w:rPr>
      </w:pPr>
    </w:p>
    <w:p w:rsidR="00504A7B" w:rsidRDefault="006A77A8" w:rsidP="00504A7B">
      <w:pPr>
        <w:pStyle w:val="ConsNonformat"/>
        <w:widowControl/>
        <w:rPr>
          <w:rFonts w:ascii="Times New Roman" w:hAnsi="Times New Roman"/>
          <w:sz w:val="28"/>
          <w:szCs w:val="28"/>
        </w:rPr>
      </w:pPr>
      <w:r>
        <w:rPr>
          <w:rFonts w:ascii="Times New Roman" w:hAnsi="Times New Roman"/>
          <w:sz w:val="28"/>
          <w:szCs w:val="28"/>
        </w:rPr>
        <w:t xml:space="preserve">___ . </w:t>
      </w:r>
      <w:r w:rsidR="004B4A3C">
        <w:rPr>
          <w:rFonts w:ascii="Times New Roman" w:hAnsi="Times New Roman"/>
          <w:sz w:val="28"/>
          <w:szCs w:val="28"/>
        </w:rPr>
        <w:t>___</w:t>
      </w:r>
      <w:r>
        <w:rPr>
          <w:rFonts w:ascii="Times New Roman" w:hAnsi="Times New Roman"/>
          <w:sz w:val="28"/>
          <w:szCs w:val="28"/>
        </w:rPr>
        <w:t xml:space="preserve"> </w:t>
      </w:r>
      <w:r w:rsidR="00D31503">
        <w:rPr>
          <w:rFonts w:ascii="Times New Roman" w:hAnsi="Times New Roman"/>
          <w:sz w:val="28"/>
          <w:szCs w:val="28"/>
        </w:rPr>
        <w:t>.</w:t>
      </w:r>
      <w:r w:rsidR="00D04F1E" w:rsidRPr="00AE0662">
        <w:rPr>
          <w:rFonts w:ascii="Times New Roman" w:hAnsi="Times New Roman"/>
          <w:sz w:val="28"/>
          <w:szCs w:val="28"/>
        </w:rPr>
        <w:t>20</w:t>
      </w:r>
      <w:r w:rsidR="00C61D87">
        <w:rPr>
          <w:rFonts w:ascii="Times New Roman" w:hAnsi="Times New Roman"/>
          <w:sz w:val="28"/>
          <w:szCs w:val="28"/>
        </w:rPr>
        <w:t>22</w:t>
      </w:r>
      <w:r w:rsidR="00246D4A">
        <w:rPr>
          <w:rFonts w:ascii="Times New Roman" w:hAnsi="Times New Roman"/>
          <w:sz w:val="28"/>
          <w:szCs w:val="28"/>
        </w:rPr>
        <w:tab/>
      </w:r>
      <w:r w:rsidR="00246D4A">
        <w:rPr>
          <w:rFonts w:ascii="Times New Roman" w:hAnsi="Times New Roman"/>
          <w:sz w:val="28"/>
          <w:szCs w:val="28"/>
        </w:rPr>
        <w:tab/>
      </w:r>
      <w:r w:rsidR="0031582A">
        <w:rPr>
          <w:rFonts w:ascii="Times New Roman" w:hAnsi="Times New Roman"/>
          <w:sz w:val="28"/>
          <w:szCs w:val="28"/>
        </w:rPr>
        <w:t xml:space="preserve">           </w:t>
      </w:r>
      <w:r w:rsidR="00504A7B" w:rsidRPr="00AE0662">
        <w:rPr>
          <w:rFonts w:ascii="Times New Roman" w:hAnsi="Times New Roman"/>
          <w:sz w:val="28"/>
          <w:szCs w:val="28"/>
        </w:rPr>
        <w:t xml:space="preserve">    г. Дивногор</w:t>
      </w:r>
      <w:r w:rsidR="006E7777" w:rsidRPr="00AE0662">
        <w:rPr>
          <w:rFonts w:ascii="Times New Roman" w:hAnsi="Times New Roman"/>
          <w:sz w:val="28"/>
          <w:szCs w:val="28"/>
        </w:rPr>
        <w:t>ск</w:t>
      </w:r>
      <w:proofErr w:type="gramStart"/>
      <w:r w:rsidR="006E7777" w:rsidRPr="00AE0662">
        <w:rPr>
          <w:rFonts w:ascii="Times New Roman" w:hAnsi="Times New Roman"/>
          <w:sz w:val="28"/>
          <w:szCs w:val="28"/>
        </w:rPr>
        <w:t xml:space="preserve">     </w:t>
      </w:r>
      <w:r w:rsidR="0031582A">
        <w:rPr>
          <w:rFonts w:ascii="Times New Roman" w:hAnsi="Times New Roman"/>
          <w:sz w:val="28"/>
          <w:szCs w:val="28"/>
        </w:rPr>
        <w:t xml:space="preserve">              </w:t>
      </w:r>
      <w:r w:rsidR="006E7777" w:rsidRPr="00AE0662">
        <w:rPr>
          <w:rFonts w:ascii="Times New Roman" w:hAnsi="Times New Roman"/>
          <w:sz w:val="28"/>
          <w:szCs w:val="28"/>
        </w:rPr>
        <w:t xml:space="preserve">   </w:t>
      </w:r>
      <w:r w:rsidR="002B73D9" w:rsidRPr="00AE0662">
        <w:rPr>
          <w:rFonts w:ascii="Times New Roman" w:hAnsi="Times New Roman"/>
          <w:sz w:val="28"/>
          <w:szCs w:val="28"/>
        </w:rPr>
        <w:t xml:space="preserve"> № </w:t>
      </w:r>
      <w:r w:rsidR="00AF23C7">
        <w:rPr>
          <w:rFonts w:ascii="Times New Roman" w:hAnsi="Times New Roman"/>
          <w:sz w:val="28"/>
          <w:szCs w:val="28"/>
        </w:rPr>
        <w:t>___</w:t>
      </w:r>
      <w:r w:rsidR="00246D4A">
        <w:rPr>
          <w:sz w:val="28"/>
          <w:szCs w:val="28"/>
        </w:rPr>
        <w:t>–</w:t>
      </w:r>
      <w:r>
        <w:rPr>
          <w:rFonts w:ascii="Times New Roman" w:hAnsi="Times New Roman"/>
          <w:sz w:val="28"/>
          <w:szCs w:val="28"/>
        </w:rPr>
        <w:t>____</w:t>
      </w:r>
      <w:r w:rsidR="00246D4A">
        <w:rPr>
          <w:sz w:val="28"/>
          <w:szCs w:val="28"/>
        </w:rPr>
        <w:t>–</w:t>
      </w:r>
      <w:r w:rsidR="00504A7B" w:rsidRPr="00AE0662">
        <w:rPr>
          <w:rFonts w:ascii="Times New Roman" w:hAnsi="Times New Roman"/>
          <w:sz w:val="28"/>
          <w:szCs w:val="28"/>
        </w:rPr>
        <w:t xml:space="preserve"> </w:t>
      </w:r>
      <w:proofErr w:type="gramEnd"/>
      <w:r w:rsidR="00504A7B" w:rsidRPr="00AE0662">
        <w:rPr>
          <w:rFonts w:ascii="Times New Roman" w:hAnsi="Times New Roman"/>
          <w:sz w:val="28"/>
          <w:szCs w:val="28"/>
        </w:rPr>
        <w:t>ГС</w:t>
      </w:r>
    </w:p>
    <w:p w:rsidR="0080358E" w:rsidRDefault="0080358E" w:rsidP="00D31503">
      <w:pPr>
        <w:autoSpaceDE w:val="0"/>
        <w:autoSpaceDN w:val="0"/>
        <w:adjustRightInd w:val="0"/>
        <w:jc w:val="both"/>
      </w:pPr>
    </w:p>
    <w:p w:rsidR="00C61D87" w:rsidRDefault="00C61D87" w:rsidP="00C61D87">
      <w:pPr>
        <w:autoSpaceDE w:val="0"/>
        <w:autoSpaceDN w:val="0"/>
        <w:adjustRightInd w:val="0"/>
        <w:jc w:val="both"/>
      </w:pPr>
      <w:r>
        <w:t xml:space="preserve">Об утверждении Порядка определения платы за использование земельных участков, находящихся в собственности </w:t>
      </w:r>
      <w:r w:rsidR="00081100">
        <w:t xml:space="preserve">городского округа </w:t>
      </w:r>
      <w:r>
        <w:t xml:space="preserve">город Дивногорск, земель или земельных участков, государственная собственность на которые не разграничена, </w:t>
      </w:r>
    </w:p>
    <w:p w:rsidR="00D31503" w:rsidRDefault="00C61D87" w:rsidP="00C61D87">
      <w:pPr>
        <w:autoSpaceDE w:val="0"/>
        <w:autoSpaceDN w:val="0"/>
        <w:adjustRightInd w:val="0"/>
        <w:jc w:val="both"/>
      </w:pPr>
      <w:r>
        <w:t>для возведения гражданами гаражей, являющихся некапитальными сооружениями</w:t>
      </w:r>
    </w:p>
    <w:p w:rsidR="00C61D87" w:rsidRDefault="00C61D87" w:rsidP="00C61D87">
      <w:pPr>
        <w:autoSpaceDE w:val="0"/>
        <w:autoSpaceDN w:val="0"/>
        <w:adjustRightInd w:val="0"/>
        <w:jc w:val="both"/>
      </w:pPr>
    </w:p>
    <w:p w:rsidR="00C61D87" w:rsidRPr="00400F01" w:rsidRDefault="00C61D87" w:rsidP="00C61D87">
      <w:pPr>
        <w:autoSpaceDE w:val="0"/>
        <w:autoSpaceDN w:val="0"/>
        <w:adjustRightInd w:val="0"/>
        <w:jc w:val="both"/>
        <w:rPr>
          <w:sz w:val="27"/>
          <w:szCs w:val="27"/>
        </w:rPr>
      </w:pPr>
    </w:p>
    <w:p w:rsidR="00C61D87" w:rsidRPr="0009341D" w:rsidRDefault="00C61D87" w:rsidP="007D15AE">
      <w:pPr>
        <w:jc w:val="both"/>
        <w:rPr>
          <w:b/>
          <w:sz w:val="28"/>
          <w:szCs w:val="28"/>
        </w:rPr>
      </w:pPr>
      <w:r w:rsidRPr="00C61D87">
        <w:rPr>
          <w:sz w:val="28"/>
          <w:szCs w:val="28"/>
        </w:rPr>
        <w:t xml:space="preserve">          </w:t>
      </w:r>
      <w:proofErr w:type="gramStart"/>
      <w:r w:rsidRPr="00C61D87">
        <w:rPr>
          <w:sz w:val="28"/>
          <w:szCs w:val="28"/>
        </w:rPr>
        <w:t xml:space="preserve">В соответствии с подпунктом 2 пункта 2 статьей 39.36-1 Земельного кодекса Российской Федерации, Постановлением Правительства Красноярского края от 21.06.2022 № 545-п «Об утверждении Порядка определения платы за использование земельных участков, находящихся в собственности Красноярского края,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руководствуясь ст. </w:t>
      </w:r>
      <w:r w:rsidR="0009341D">
        <w:rPr>
          <w:sz w:val="28"/>
          <w:szCs w:val="28"/>
        </w:rPr>
        <w:t xml:space="preserve">26, </w:t>
      </w:r>
      <w:r w:rsidRPr="00C61D87">
        <w:rPr>
          <w:sz w:val="28"/>
          <w:szCs w:val="28"/>
        </w:rPr>
        <w:t>43 Устава города Дивногорска Красноярского</w:t>
      </w:r>
      <w:proofErr w:type="gramEnd"/>
      <w:r w:rsidRPr="00C61D87">
        <w:rPr>
          <w:sz w:val="28"/>
          <w:szCs w:val="28"/>
        </w:rPr>
        <w:t xml:space="preserve"> края, Дивногорский городской Совет депутатов </w:t>
      </w:r>
      <w:r w:rsidRPr="0009341D">
        <w:rPr>
          <w:b/>
          <w:sz w:val="28"/>
          <w:szCs w:val="28"/>
        </w:rPr>
        <w:t>РЕШИЛ:</w:t>
      </w:r>
    </w:p>
    <w:p w:rsidR="00C61D87" w:rsidRDefault="00C61D87" w:rsidP="007D15AE">
      <w:pPr>
        <w:jc w:val="both"/>
        <w:rPr>
          <w:sz w:val="28"/>
          <w:szCs w:val="28"/>
        </w:rPr>
      </w:pPr>
    </w:p>
    <w:p w:rsidR="00C61D87" w:rsidRDefault="007D15AE" w:rsidP="00C61D87">
      <w:pPr>
        <w:jc w:val="both"/>
        <w:rPr>
          <w:spacing w:val="2"/>
          <w:sz w:val="28"/>
          <w:szCs w:val="28"/>
        </w:rPr>
      </w:pPr>
      <w:r w:rsidRPr="00AA62C8">
        <w:rPr>
          <w:spacing w:val="2"/>
          <w:sz w:val="28"/>
          <w:szCs w:val="28"/>
        </w:rPr>
        <w:t xml:space="preserve">          1.  </w:t>
      </w:r>
      <w:r w:rsidR="00C61D87" w:rsidRPr="00C61D87">
        <w:rPr>
          <w:spacing w:val="2"/>
          <w:sz w:val="28"/>
          <w:szCs w:val="28"/>
        </w:rPr>
        <w:t xml:space="preserve">Утвердить Порядок определения платы за использование земельных участков, находящихся в собственности </w:t>
      </w:r>
      <w:r w:rsidR="00081100" w:rsidRPr="00081100">
        <w:rPr>
          <w:sz w:val="28"/>
          <w:szCs w:val="28"/>
        </w:rPr>
        <w:t>городского округа</w:t>
      </w:r>
      <w:r w:rsidR="00081100">
        <w:t xml:space="preserve"> </w:t>
      </w:r>
      <w:r w:rsidR="00C61D87" w:rsidRPr="00C61D87">
        <w:rPr>
          <w:spacing w:val="2"/>
          <w:sz w:val="28"/>
          <w:szCs w:val="28"/>
        </w:rPr>
        <w:t xml:space="preserve">город Дивногорск,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согласно приложению. </w:t>
      </w:r>
    </w:p>
    <w:p w:rsidR="0009341D" w:rsidRPr="0009341D" w:rsidRDefault="00C61D87" w:rsidP="0009341D">
      <w:pPr>
        <w:autoSpaceDE w:val="0"/>
        <w:autoSpaceDN w:val="0"/>
        <w:adjustRightInd w:val="0"/>
        <w:jc w:val="both"/>
        <w:rPr>
          <w:rFonts w:eastAsia="Calibri"/>
          <w:sz w:val="28"/>
          <w:szCs w:val="28"/>
          <w:lang w:eastAsia="en-US"/>
        </w:rPr>
      </w:pPr>
      <w:r>
        <w:rPr>
          <w:spacing w:val="2"/>
          <w:sz w:val="28"/>
          <w:szCs w:val="28"/>
        </w:rPr>
        <w:tab/>
      </w:r>
      <w:r w:rsidR="007D15AE" w:rsidRPr="00AA62C8">
        <w:rPr>
          <w:spacing w:val="2"/>
          <w:sz w:val="28"/>
          <w:szCs w:val="28"/>
        </w:rPr>
        <w:t>2.</w:t>
      </w:r>
      <w:r w:rsidR="0009341D" w:rsidRPr="0009341D">
        <w:rPr>
          <w:rFonts w:eastAsia="Calibri"/>
          <w:sz w:val="28"/>
          <w:szCs w:val="28"/>
          <w:lang w:eastAsia="en-US"/>
        </w:rPr>
        <w:t xml:space="preserve"> </w:t>
      </w:r>
      <w:r w:rsidR="0009341D" w:rsidRPr="0009341D">
        <w:rPr>
          <w:rFonts w:eastAsia="Calibri"/>
          <w:sz w:val="28"/>
          <w:szCs w:val="28"/>
          <w:lang w:eastAsia="en-US"/>
        </w:rPr>
        <w:t xml:space="preserve">Настоящее решение вступает в силу в день, следующий за днем его опубликования в </w:t>
      </w:r>
      <w:r w:rsidR="0009341D" w:rsidRPr="0009341D">
        <w:rPr>
          <w:rFonts w:eastAsia="Calibri"/>
          <w:sz w:val="28"/>
          <w:szCs w:val="28"/>
        </w:rPr>
        <w:t xml:space="preserve">газете «Огни Енисея» и </w:t>
      </w:r>
      <w:r w:rsidR="0009341D" w:rsidRPr="0009341D">
        <w:rPr>
          <w:rFonts w:eastAsia="Calibri"/>
          <w:bCs/>
          <w:sz w:val="28"/>
          <w:szCs w:val="28"/>
        </w:rPr>
        <w:t>подлежит размещению в информационно-телекоммуникационной сети Интернет на официальном сайте администрации города Дивногорска</w:t>
      </w:r>
      <w:proofErr w:type="gramStart"/>
      <w:r w:rsidR="0009341D" w:rsidRPr="0009341D">
        <w:rPr>
          <w:rFonts w:eastAsia="Calibri"/>
          <w:sz w:val="28"/>
          <w:szCs w:val="28"/>
          <w:lang w:eastAsia="en-US"/>
        </w:rPr>
        <w:t>.</w:t>
      </w:r>
      <w:proofErr w:type="gramEnd"/>
    </w:p>
    <w:p w:rsidR="00762994" w:rsidRPr="00AA62C8" w:rsidRDefault="00C61D87" w:rsidP="00C61D87">
      <w:pPr>
        <w:jc w:val="both"/>
        <w:rPr>
          <w:sz w:val="28"/>
          <w:szCs w:val="28"/>
        </w:rPr>
      </w:pPr>
      <w:r>
        <w:rPr>
          <w:spacing w:val="2"/>
          <w:sz w:val="28"/>
          <w:szCs w:val="28"/>
        </w:rPr>
        <w:tab/>
      </w:r>
      <w:r w:rsidR="007D15AE" w:rsidRPr="00AA62C8">
        <w:rPr>
          <w:sz w:val="28"/>
          <w:szCs w:val="28"/>
        </w:rPr>
        <w:t xml:space="preserve">3. </w:t>
      </w:r>
      <w:proofErr w:type="gramStart"/>
      <w:r w:rsidR="00762994" w:rsidRPr="00AA62C8">
        <w:rPr>
          <w:sz w:val="28"/>
          <w:szCs w:val="28"/>
        </w:rPr>
        <w:t>Контроль за</w:t>
      </w:r>
      <w:proofErr w:type="gramEnd"/>
      <w:r w:rsidR="00762994" w:rsidRPr="00AA62C8">
        <w:rPr>
          <w:sz w:val="28"/>
          <w:szCs w:val="28"/>
        </w:rPr>
        <w:t xml:space="preserve"> исполнением настоящего решения возложить на постоянную комиссию по экономической политике, бюджету, налогам и собственности (</w:t>
      </w:r>
      <w:proofErr w:type="spellStart"/>
      <w:r w:rsidR="00762994" w:rsidRPr="00AA62C8">
        <w:rPr>
          <w:sz w:val="28"/>
          <w:szCs w:val="28"/>
        </w:rPr>
        <w:t>Заянчуковский</w:t>
      </w:r>
      <w:proofErr w:type="spellEnd"/>
      <w:r w:rsidR="00762994" w:rsidRPr="00AA62C8">
        <w:rPr>
          <w:sz w:val="28"/>
          <w:szCs w:val="28"/>
        </w:rPr>
        <w:t xml:space="preserve"> А.В.).</w:t>
      </w:r>
    </w:p>
    <w:p w:rsidR="00653E7B" w:rsidRDefault="00653E7B" w:rsidP="006B5ED2">
      <w:pPr>
        <w:tabs>
          <w:tab w:val="left" w:pos="-142"/>
          <w:tab w:val="left" w:pos="993"/>
          <w:tab w:val="left" w:pos="7938"/>
          <w:tab w:val="left" w:pos="8080"/>
          <w:tab w:val="left" w:pos="8364"/>
        </w:tabs>
        <w:ind w:right="-2"/>
        <w:jc w:val="both"/>
        <w:rPr>
          <w:sz w:val="28"/>
          <w:szCs w:val="28"/>
        </w:rPr>
      </w:pPr>
    </w:p>
    <w:p w:rsidR="0010011A" w:rsidRPr="0010011A" w:rsidRDefault="0010011A" w:rsidP="0010011A">
      <w:pPr>
        <w:tabs>
          <w:tab w:val="left" w:pos="-142"/>
          <w:tab w:val="left" w:pos="993"/>
          <w:tab w:val="left" w:pos="1418"/>
          <w:tab w:val="left" w:pos="2127"/>
          <w:tab w:val="left" w:pos="2836"/>
          <w:tab w:val="left" w:pos="3545"/>
          <w:tab w:val="left" w:pos="4254"/>
          <w:tab w:val="left" w:pos="4963"/>
          <w:tab w:val="left" w:pos="5672"/>
          <w:tab w:val="left" w:pos="6381"/>
        </w:tabs>
        <w:ind w:right="-2"/>
        <w:jc w:val="both"/>
        <w:rPr>
          <w:sz w:val="28"/>
          <w:szCs w:val="28"/>
        </w:rPr>
      </w:pPr>
      <w:r w:rsidRPr="0010011A">
        <w:rPr>
          <w:sz w:val="28"/>
          <w:szCs w:val="28"/>
        </w:rPr>
        <w:t>Председатель городского Совета депутатов                      Глава города</w:t>
      </w:r>
    </w:p>
    <w:p w:rsidR="0010011A" w:rsidRDefault="0010011A" w:rsidP="0010011A">
      <w:pPr>
        <w:tabs>
          <w:tab w:val="left" w:pos="-142"/>
          <w:tab w:val="left" w:pos="993"/>
          <w:tab w:val="left" w:pos="1418"/>
          <w:tab w:val="left" w:pos="2127"/>
          <w:tab w:val="left" w:pos="2836"/>
          <w:tab w:val="left" w:pos="3545"/>
          <w:tab w:val="left" w:pos="4254"/>
          <w:tab w:val="left" w:pos="4963"/>
          <w:tab w:val="left" w:pos="5672"/>
          <w:tab w:val="left" w:pos="6381"/>
        </w:tabs>
        <w:ind w:right="-2"/>
        <w:jc w:val="both"/>
        <w:rPr>
          <w:sz w:val="28"/>
          <w:szCs w:val="28"/>
        </w:rPr>
      </w:pPr>
      <w:r w:rsidRPr="0010011A">
        <w:rPr>
          <w:sz w:val="28"/>
          <w:szCs w:val="28"/>
        </w:rPr>
        <w:t xml:space="preserve">                               </w:t>
      </w:r>
      <w:r w:rsidR="00C61D87">
        <w:rPr>
          <w:sz w:val="28"/>
          <w:szCs w:val="28"/>
        </w:rPr>
        <w:t xml:space="preserve">           Ю.И. Мурашов </w:t>
      </w:r>
      <w:r w:rsidR="00C61D87">
        <w:rPr>
          <w:sz w:val="28"/>
          <w:szCs w:val="28"/>
        </w:rPr>
        <w:tab/>
      </w:r>
      <w:r w:rsidR="00C61D87">
        <w:rPr>
          <w:sz w:val="28"/>
          <w:szCs w:val="28"/>
        </w:rPr>
        <w:tab/>
      </w:r>
      <w:r w:rsidR="00C61D87">
        <w:rPr>
          <w:sz w:val="28"/>
          <w:szCs w:val="28"/>
        </w:rPr>
        <w:tab/>
      </w:r>
      <w:r w:rsidR="0009341D">
        <w:rPr>
          <w:sz w:val="28"/>
          <w:szCs w:val="28"/>
        </w:rPr>
        <w:t xml:space="preserve">                   </w:t>
      </w:r>
      <w:r w:rsidRPr="0010011A">
        <w:rPr>
          <w:sz w:val="28"/>
          <w:szCs w:val="28"/>
        </w:rPr>
        <w:t>С.И. Егоров</w:t>
      </w:r>
    </w:p>
    <w:p w:rsidR="005D65E5" w:rsidRDefault="005D65E5" w:rsidP="0010011A">
      <w:pPr>
        <w:tabs>
          <w:tab w:val="left" w:pos="-142"/>
          <w:tab w:val="left" w:pos="993"/>
          <w:tab w:val="left" w:pos="1418"/>
          <w:tab w:val="left" w:pos="2127"/>
          <w:tab w:val="left" w:pos="2836"/>
          <w:tab w:val="left" w:pos="3545"/>
          <w:tab w:val="left" w:pos="4254"/>
          <w:tab w:val="left" w:pos="4963"/>
          <w:tab w:val="left" w:pos="5672"/>
          <w:tab w:val="left" w:pos="6381"/>
        </w:tabs>
        <w:ind w:right="-2"/>
        <w:jc w:val="both"/>
        <w:rPr>
          <w:sz w:val="28"/>
          <w:szCs w:val="28"/>
        </w:rPr>
      </w:pPr>
    </w:p>
    <w:p w:rsidR="005D65E5" w:rsidRDefault="005D65E5" w:rsidP="0010011A">
      <w:pPr>
        <w:tabs>
          <w:tab w:val="left" w:pos="-142"/>
          <w:tab w:val="left" w:pos="993"/>
          <w:tab w:val="left" w:pos="1418"/>
          <w:tab w:val="left" w:pos="2127"/>
          <w:tab w:val="left" w:pos="2836"/>
          <w:tab w:val="left" w:pos="3545"/>
          <w:tab w:val="left" w:pos="4254"/>
          <w:tab w:val="left" w:pos="4963"/>
          <w:tab w:val="left" w:pos="5672"/>
          <w:tab w:val="left" w:pos="6381"/>
        </w:tabs>
        <w:ind w:right="-2"/>
        <w:jc w:val="both"/>
        <w:rPr>
          <w:sz w:val="28"/>
          <w:szCs w:val="28"/>
        </w:rPr>
      </w:pPr>
    </w:p>
    <w:p w:rsidR="0009341D" w:rsidRDefault="005D65E5" w:rsidP="005D65E5">
      <w:pPr>
        <w:widowControl w:val="0"/>
        <w:autoSpaceDE w:val="0"/>
        <w:autoSpaceDN w:val="0"/>
        <w:jc w:val="center"/>
      </w:pPr>
      <w:r>
        <w:tab/>
      </w:r>
      <w:r>
        <w:tab/>
      </w:r>
    </w:p>
    <w:p w:rsidR="002245C6" w:rsidRDefault="0009341D" w:rsidP="005D65E5">
      <w:pPr>
        <w:widowControl w:val="0"/>
        <w:autoSpaceDE w:val="0"/>
        <w:autoSpaceDN w:val="0"/>
        <w:jc w:val="center"/>
        <w:rPr>
          <w:sz w:val="28"/>
          <w:szCs w:val="28"/>
        </w:rPr>
      </w:pPr>
      <w:r>
        <w:lastRenderedPageBreak/>
        <w:tab/>
        <w:t xml:space="preserve">        </w:t>
      </w:r>
      <w:bookmarkStart w:id="0" w:name="_GoBack"/>
      <w:bookmarkEnd w:id="0"/>
      <w:r w:rsidR="005D65E5" w:rsidRPr="005D65E5">
        <w:rPr>
          <w:sz w:val="28"/>
          <w:szCs w:val="28"/>
        </w:rPr>
        <w:t xml:space="preserve">Приложение  к решению </w:t>
      </w:r>
    </w:p>
    <w:p w:rsidR="002245C6" w:rsidRDefault="002245C6" w:rsidP="005D65E5">
      <w:pPr>
        <w:widowControl w:val="0"/>
        <w:autoSpaceDE w:val="0"/>
        <w:autoSpaceDN w:val="0"/>
        <w:jc w:val="cente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5D65E5" w:rsidRPr="005D65E5">
        <w:rPr>
          <w:sz w:val="28"/>
          <w:szCs w:val="28"/>
        </w:rPr>
        <w:t>Дивногорского</w:t>
      </w:r>
      <w:proofErr w:type="spellEnd"/>
      <w:r w:rsidR="005D65E5" w:rsidRPr="005D65E5">
        <w:rPr>
          <w:sz w:val="28"/>
          <w:szCs w:val="28"/>
        </w:rPr>
        <w:t xml:space="preserve"> городского </w:t>
      </w:r>
      <w:r w:rsidR="005D65E5">
        <w:rPr>
          <w:sz w:val="28"/>
          <w:szCs w:val="28"/>
        </w:rPr>
        <w:t xml:space="preserve"> </w:t>
      </w:r>
      <w:r w:rsidR="005D65E5" w:rsidRPr="005D65E5">
        <w:rPr>
          <w:sz w:val="28"/>
          <w:szCs w:val="28"/>
        </w:rPr>
        <w:t>Совета депутатов</w:t>
      </w:r>
    </w:p>
    <w:p w:rsidR="005D65E5" w:rsidRPr="005D65E5" w:rsidRDefault="005D65E5" w:rsidP="005D65E5">
      <w:pPr>
        <w:widowControl w:val="0"/>
        <w:autoSpaceDE w:val="0"/>
        <w:autoSpaceDN w:val="0"/>
        <w:jc w:val="center"/>
        <w:rPr>
          <w:sz w:val="28"/>
          <w:szCs w:val="28"/>
        </w:rPr>
      </w:pPr>
      <w:r w:rsidRPr="005D65E5">
        <w:rPr>
          <w:sz w:val="28"/>
          <w:szCs w:val="28"/>
        </w:rPr>
        <w:t xml:space="preserve"> </w:t>
      </w:r>
      <w:r w:rsidR="002245C6">
        <w:rPr>
          <w:sz w:val="28"/>
          <w:szCs w:val="28"/>
        </w:rPr>
        <w:tab/>
      </w:r>
      <w:r w:rsidR="002245C6">
        <w:rPr>
          <w:sz w:val="28"/>
          <w:szCs w:val="28"/>
        </w:rPr>
        <w:tab/>
      </w:r>
      <w:r w:rsidR="002245C6">
        <w:rPr>
          <w:sz w:val="28"/>
          <w:szCs w:val="28"/>
        </w:rPr>
        <w:tab/>
        <w:t xml:space="preserve">     </w:t>
      </w:r>
      <w:r w:rsidRPr="005D65E5">
        <w:rPr>
          <w:sz w:val="28"/>
          <w:szCs w:val="28"/>
        </w:rPr>
        <w:t>от __.__. 2022 №__________- НПА</w:t>
      </w:r>
    </w:p>
    <w:p w:rsidR="005D65E5" w:rsidRDefault="005D65E5" w:rsidP="005D65E5">
      <w:pPr>
        <w:tabs>
          <w:tab w:val="left" w:pos="2010"/>
        </w:tabs>
        <w:jc w:val="center"/>
        <w:rPr>
          <w:sz w:val="28"/>
          <w:szCs w:val="28"/>
        </w:rPr>
      </w:pPr>
    </w:p>
    <w:p w:rsidR="005D65E5" w:rsidRPr="005D65E5" w:rsidRDefault="005D65E5" w:rsidP="005D65E5">
      <w:pPr>
        <w:tabs>
          <w:tab w:val="left" w:pos="2010"/>
        </w:tabs>
        <w:jc w:val="center"/>
        <w:rPr>
          <w:sz w:val="28"/>
          <w:szCs w:val="28"/>
        </w:rPr>
      </w:pPr>
      <w:r w:rsidRPr="005D65E5">
        <w:rPr>
          <w:sz w:val="28"/>
          <w:szCs w:val="28"/>
        </w:rPr>
        <w:t>ПОРЯДОК</w:t>
      </w:r>
    </w:p>
    <w:p w:rsidR="005D65E5" w:rsidRPr="005D65E5" w:rsidRDefault="005D65E5" w:rsidP="005D65E5">
      <w:pPr>
        <w:tabs>
          <w:tab w:val="left" w:pos="2010"/>
        </w:tabs>
        <w:jc w:val="center"/>
        <w:rPr>
          <w:sz w:val="28"/>
          <w:szCs w:val="28"/>
        </w:rPr>
      </w:pPr>
      <w:r w:rsidRPr="005D65E5">
        <w:rPr>
          <w:sz w:val="28"/>
          <w:szCs w:val="28"/>
        </w:rPr>
        <w:t>определения платы за использование земельных участков, находящихся в собственности</w:t>
      </w:r>
      <w:r w:rsidR="00081100" w:rsidRPr="00081100">
        <w:rPr>
          <w:sz w:val="28"/>
          <w:szCs w:val="28"/>
        </w:rPr>
        <w:t xml:space="preserve"> городского округа</w:t>
      </w:r>
      <w:r w:rsidRPr="005D65E5">
        <w:rPr>
          <w:sz w:val="28"/>
          <w:szCs w:val="28"/>
        </w:rPr>
        <w:t xml:space="preserve"> город Дивногорск,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p w:rsidR="005D65E5" w:rsidRPr="005D65E5" w:rsidRDefault="005D65E5" w:rsidP="005D65E5">
      <w:pPr>
        <w:tabs>
          <w:tab w:val="left" w:pos="2010"/>
        </w:tabs>
        <w:jc w:val="center"/>
        <w:rPr>
          <w:sz w:val="28"/>
          <w:szCs w:val="28"/>
        </w:rPr>
      </w:pPr>
    </w:p>
    <w:p w:rsidR="005D65E5" w:rsidRPr="005D65E5" w:rsidRDefault="005D65E5" w:rsidP="005D65E5">
      <w:pPr>
        <w:numPr>
          <w:ilvl w:val="0"/>
          <w:numId w:val="32"/>
        </w:numPr>
        <w:tabs>
          <w:tab w:val="left" w:pos="851"/>
          <w:tab w:val="left" w:pos="1276"/>
        </w:tabs>
        <w:ind w:left="0" w:firstLine="851"/>
        <w:contextualSpacing/>
        <w:jc w:val="both"/>
        <w:rPr>
          <w:sz w:val="28"/>
          <w:szCs w:val="28"/>
        </w:rPr>
      </w:pPr>
      <w:proofErr w:type="gramStart"/>
      <w:r w:rsidRPr="005D65E5">
        <w:rPr>
          <w:sz w:val="28"/>
          <w:szCs w:val="28"/>
        </w:rPr>
        <w:t xml:space="preserve">Порядок определения платы за использование земельных участков, находящихся в собственности </w:t>
      </w:r>
      <w:r w:rsidR="00081100" w:rsidRPr="00081100">
        <w:rPr>
          <w:sz w:val="28"/>
          <w:szCs w:val="28"/>
        </w:rPr>
        <w:t>городского округа</w:t>
      </w:r>
      <w:r w:rsidR="00081100">
        <w:t xml:space="preserve"> </w:t>
      </w:r>
      <w:r w:rsidRPr="005D65E5">
        <w:rPr>
          <w:sz w:val="28"/>
          <w:szCs w:val="28"/>
        </w:rPr>
        <w:t>город Дивногорск,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Порядок), определяет механизм расчета платы за использование земельных участков, находящихся в собственности муниципального образования город Дивногорск, земель или земельных участков, государственная собственность на которые не разграничена, для возведения</w:t>
      </w:r>
      <w:proofErr w:type="gramEnd"/>
      <w:r w:rsidRPr="005D65E5">
        <w:rPr>
          <w:sz w:val="28"/>
          <w:szCs w:val="28"/>
        </w:rPr>
        <w:t xml:space="preserve"> </w:t>
      </w:r>
      <w:proofErr w:type="gramStart"/>
      <w:r w:rsidRPr="005D65E5">
        <w:rPr>
          <w:sz w:val="28"/>
          <w:szCs w:val="28"/>
        </w:rPr>
        <w:t xml:space="preserve">гражданами гаражей, являющихся некапитальными сооружениями (далее - Плата за использование земельного участка (земель). </w:t>
      </w:r>
      <w:proofErr w:type="gramEnd"/>
    </w:p>
    <w:p w:rsidR="005D65E5" w:rsidRPr="005D65E5" w:rsidRDefault="005D65E5" w:rsidP="005D65E5">
      <w:pPr>
        <w:numPr>
          <w:ilvl w:val="0"/>
          <w:numId w:val="32"/>
        </w:numPr>
        <w:tabs>
          <w:tab w:val="left" w:pos="851"/>
          <w:tab w:val="left" w:pos="1276"/>
        </w:tabs>
        <w:ind w:left="0" w:firstLine="851"/>
        <w:contextualSpacing/>
        <w:jc w:val="both"/>
        <w:rPr>
          <w:sz w:val="28"/>
          <w:szCs w:val="28"/>
        </w:rPr>
      </w:pPr>
      <w:r w:rsidRPr="005D65E5">
        <w:rPr>
          <w:sz w:val="28"/>
          <w:szCs w:val="28"/>
        </w:rPr>
        <w:t>Расчет годового размера Платы за использование земельного участк</w:t>
      </w:r>
      <w:proofErr w:type="gramStart"/>
      <w:r w:rsidRPr="005D65E5">
        <w:rPr>
          <w:sz w:val="28"/>
          <w:szCs w:val="28"/>
        </w:rPr>
        <w:t>а(</w:t>
      </w:r>
      <w:proofErr w:type="gramEnd"/>
      <w:r w:rsidRPr="005D65E5">
        <w:rPr>
          <w:sz w:val="28"/>
          <w:szCs w:val="28"/>
        </w:rPr>
        <w:t>земель) производится по формуле:</w:t>
      </w:r>
    </w:p>
    <w:p w:rsidR="005D65E5" w:rsidRPr="005D65E5" w:rsidRDefault="005D65E5" w:rsidP="005D65E5">
      <w:pPr>
        <w:tabs>
          <w:tab w:val="left" w:pos="851"/>
        </w:tabs>
        <w:ind w:left="360"/>
        <w:contextualSpacing/>
        <w:jc w:val="center"/>
        <w:rPr>
          <w:sz w:val="28"/>
          <w:szCs w:val="28"/>
        </w:rPr>
      </w:pPr>
      <w:r w:rsidRPr="005D65E5">
        <w:rPr>
          <w:sz w:val="28"/>
          <w:szCs w:val="28"/>
        </w:rPr>
        <w:t xml:space="preserve">ПИ = СУ x S x </w:t>
      </w:r>
      <w:proofErr w:type="spellStart"/>
      <w:r w:rsidRPr="005D65E5">
        <w:rPr>
          <w:sz w:val="28"/>
          <w:szCs w:val="28"/>
        </w:rPr>
        <w:t>Сн</w:t>
      </w:r>
      <w:proofErr w:type="spellEnd"/>
      <w:r w:rsidRPr="005D65E5">
        <w:rPr>
          <w:sz w:val="28"/>
          <w:szCs w:val="28"/>
        </w:rPr>
        <w:t>,</w:t>
      </w:r>
    </w:p>
    <w:p w:rsidR="005D65E5" w:rsidRPr="005D65E5" w:rsidRDefault="005D65E5" w:rsidP="005D65E5">
      <w:pPr>
        <w:tabs>
          <w:tab w:val="left" w:pos="851"/>
        </w:tabs>
        <w:ind w:left="360"/>
        <w:contextualSpacing/>
        <w:rPr>
          <w:sz w:val="28"/>
          <w:szCs w:val="28"/>
        </w:rPr>
      </w:pPr>
      <w:r w:rsidRPr="005D65E5">
        <w:rPr>
          <w:sz w:val="28"/>
          <w:szCs w:val="28"/>
        </w:rPr>
        <w:t>где:</w:t>
      </w:r>
    </w:p>
    <w:p w:rsidR="005D65E5" w:rsidRPr="005D65E5" w:rsidRDefault="005D65E5" w:rsidP="005D65E5">
      <w:pPr>
        <w:tabs>
          <w:tab w:val="left" w:pos="851"/>
        </w:tabs>
        <w:ind w:left="360" w:firstLine="491"/>
        <w:contextualSpacing/>
        <w:jc w:val="both"/>
        <w:rPr>
          <w:sz w:val="28"/>
          <w:szCs w:val="28"/>
        </w:rPr>
      </w:pPr>
      <w:r w:rsidRPr="005D65E5">
        <w:rPr>
          <w:sz w:val="28"/>
          <w:szCs w:val="28"/>
        </w:rPr>
        <w:t>ПИ - Плата за использование земельного участка (земель) в год, рублей;</w:t>
      </w:r>
    </w:p>
    <w:p w:rsidR="005D65E5" w:rsidRPr="005D65E5" w:rsidRDefault="005D65E5" w:rsidP="005D65E5">
      <w:pPr>
        <w:tabs>
          <w:tab w:val="left" w:pos="851"/>
        </w:tabs>
        <w:ind w:left="360"/>
        <w:contextualSpacing/>
        <w:jc w:val="both"/>
        <w:rPr>
          <w:sz w:val="28"/>
          <w:szCs w:val="28"/>
        </w:rPr>
      </w:pPr>
      <w:r w:rsidRPr="005D65E5">
        <w:rPr>
          <w:sz w:val="28"/>
          <w:szCs w:val="28"/>
        </w:rPr>
        <w:tab/>
        <w:t>СУ - средний уровень кадастровой стоимости 1 кв. м земель населенных пунктов по муниципальным районам (муниципальным округам, городским округам) Красноярского края по сегменту 7, руб./кв. м (далее - средний уровень кадастровой стоимости земель);</w:t>
      </w:r>
    </w:p>
    <w:p w:rsidR="005D65E5" w:rsidRPr="005D65E5" w:rsidRDefault="005D65E5" w:rsidP="005D65E5">
      <w:pPr>
        <w:tabs>
          <w:tab w:val="left" w:pos="851"/>
        </w:tabs>
        <w:ind w:left="360"/>
        <w:contextualSpacing/>
        <w:jc w:val="both"/>
        <w:rPr>
          <w:sz w:val="28"/>
          <w:szCs w:val="28"/>
        </w:rPr>
      </w:pPr>
      <w:r w:rsidRPr="005D65E5">
        <w:rPr>
          <w:sz w:val="28"/>
          <w:szCs w:val="28"/>
        </w:rPr>
        <w:t>S - площадь земельного участка (земель), используемая для возведения гражданами гаражей, являющихся некапитальными сооружениями, кв. м;</w:t>
      </w:r>
    </w:p>
    <w:p w:rsidR="005D65E5" w:rsidRPr="005D65E5" w:rsidRDefault="005D65E5" w:rsidP="005D65E5">
      <w:pPr>
        <w:tabs>
          <w:tab w:val="left" w:pos="851"/>
        </w:tabs>
        <w:ind w:left="360" w:firstLine="491"/>
        <w:contextualSpacing/>
        <w:jc w:val="both"/>
        <w:rPr>
          <w:sz w:val="28"/>
          <w:szCs w:val="28"/>
        </w:rPr>
      </w:pPr>
      <w:proofErr w:type="spellStart"/>
      <w:r w:rsidRPr="005D65E5">
        <w:rPr>
          <w:sz w:val="28"/>
          <w:szCs w:val="28"/>
        </w:rPr>
        <w:t>Сн</w:t>
      </w:r>
      <w:proofErr w:type="spellEnd"/>
      <w:r w:rsidRPr="005D65E5">
        <w:rPr>
          <w:sz w:val="28"/>
          <w:szCs w:val="28"/>
        </w:rPr>
        <w:t xml:space="preserve"> - ставка земельного налога, соответствующая цели использования земельного участка, установленная органами местного самоуправления, на территории которых расположен земельный участок (земли), но не менее 0,5% (далее - ставка земельного налога).</w:t>
      </w:r>
    </w:p>
    <w:p w:rsidR="005D65E5" w:rsidRPr="005D65E5" w:rsidRDefault="005D65E5" w:rsidP="005D65E5">
      <w:pPr>
        <w:numPr>
          <w:ilvl w:val="0"/>
          <w:numId w:val="32"/>
        </w:numPr>
        <w:tabs>
          <w:tab w:val="left" w:pos="851"/>
          <w:tab w:val="left" w:pos="1134"/>
        </w:tabs>
        <w:ind w:left="0" w:firstLine="851"/>
        <w:contextualSpacing/>
        <w:jc w:val="both"/>
        <w:rPr>
          <w:sz w:val="28"/>
          <w:szCs w:val="28"/>
        </w:rPr>
      </w:pPr>
      <w:r w:rsidRPr="005D65E5">
        <w:rPr>
          <w:sz w:val="28"/>
          <w:szCs w:val="28"/>
        </w:rPr>
        <w:t>Размер Платы за использование земельного участка (земель) на срок менее года рассчитывается пропорционально сроку использования земельного участка (земель), выраженному в месяцах.</w:t>
      </w:r>
    </w:p>
    <w:p w:rsidR="005D65E5" w:rsidRPr="005D65E5" w:rsidRDefault="005D65E5" w:rsidP="005D65E5">
      <w:pPr>
        <w:numPr>
          <w:ilvl w:val="0"/>
          <w:numId w:val="32"/>
        </w:numPr>
        <w:tabs>
          <w:tab w:val="left" w:pos="709"/>
          <w:tab w:val="left" w:pos="1134"/>
        </w:tabs>
        <w:ind w:left="0" w:firstLine="851"/>
        <w:contextualSpacing/>
        <w:jc w:val="both"/>
        <w:rPr>
          <w:sz w:val="28"/>
          <w:szCs w:val="28"/>
        </w:rPr>
      </w:pPr>
      <w:r w:rsidRPr="005D65E5">
        <w:rPr>
          <w:sz w:val="28"/>
          <w:szCs w:val="28"/>
        </w:rPr>
        <w:t xml:space="preserve">Расчет Платы за использование земельного участка (земель) осуществляется администрацией города Дивногорска, уполномоченным </w:t>
      </w:r>
      <w:proofErr w:type="gramStart"/>
      <w:r w:rsidRPr="005D65E5">
        <w:rPr>
          <w:sz w:val="28"/>
          <w:szCs w:val="28"/>
        </w:rPr>
        <w:t>на</w:t>
      </w:r>
      <w:proofErr w:type="gramEnd"/>
      <w:r w:rsidRPr="005D65E5">
        <w:rPr>
          <w:sz w:val="28"/>
          <w:szCs w:val="28"/>
        </w:rPr>
        <w:t xml:space="preserve"> </w:t>
      </w:r>
    </w:p>
    <w:p w:rsidR="005D65E5" w:rsidRPr="005D65E5" w:rsidRDefault="005D65E5" w:rsidP="005D65E5">
      <w:pPr>
        <w:tabs>
          <w:tab w:val="left" w:pos="0"/>
          <w:tab w:val="left" w:pos="1134"/>
        </w:tabs>
        <w:contextualSpacing/>
        <w:jc w:val="both"/>
        <w:rPr>
          <w:sz w:val="28"/>
          <w:szCs w:val="28"/>
        </w:rPr>
      </w:pPr>
      <w:r w:rsidRPr="005D65E5">
        <w:rPr>
          <w:sz w:val="28"/>
          <w:szCs w:val="28"/>
        </w:rPr>
        <w:t>распоряжение соответствующим земельным участком (землями) органом (далее – уполномоченный орган).</w:t>
      </w:r>
    </w:p>
    <w:p w:rsidR="005D65E5" w:rsidRPr="005D65E5" w:rsidRDefault="005D65E5" w:rsidP="005D65E5">
      <w:pPr>
        <w:tabs>
          <w:tab w:val="left" w:pos="851"/>
        </w:tabs>
        <w:contextualSpacing/>
        <w:jc w:val="both"/>
        <w:rPr>
          <w:sz w:val="28"/>
          <w:szCs w:val="28"/>
        </w:rPr>
      </w:pPr>
    </w:p>
    <w:p w:rsidR="005D65E5" w:rsidRPr="005D65E5" w:rsidRDefault="005D65E5" w:rsidP="005D65E5">
      <w:pPr>
        <w:numPr>
          <w:ilvl w:val="0"/>
          <w:numId w:val="32"/>
        </w:numPr>
        <w:tabs>
          <w:tab w:val="left" w:pos="851"/>
          <w:tab w:val="left" w:pos="1134"/>
        </w:tabs>
        <w:ind w:left="0" w:firstLine="851"/>
        <w:contextualSpacing/>
        <w:jc w:val="both"/>
        <w:rPr>
          <w:sz w:val="28"/>
          <w:szCs w:val="28"/>
        </w:rPr>
      </w:pPr>
      <w:proofErr w:type="gramStart"/>
      <w:r w:rsidRPr="005D65E5">
        <w:rPr>
          <w:sz w:val="28"/>
          <w:szCs w:val="28"/>
        </w:rPr>
        <w:t>Изменение в одностороннем порядке уполномоченным органом годового размера Платы за использование земельного участка (земель) производится ежегодно, но не ранее чем через год после предоставления гражданину права на размещение гаражей, являющихся некапитальными сооружениями, на размер уровня инфляции, установленного в федеральном законе о федеральном бюджете на очередной финансовый год и плановый период на начало соответствующего финансового года, начиная с года, следующего за</w:t>
      </w:r>
      <w:proofErr w:type="gramEnd"/>
      <w:r w:rsidRPr="005D65E5">
        <w:rPr>
          <w:sz w:val="28"/>
          <w:szCs w:val="28"/>
        </w:rPr>
        <w:t xml:space="preserve"> годом, в котором оформлены указанные правоотношения.</w:t>
      </w:r>
    </w:p>
    <w:p w:rsidR="005D65E5" w:rsidRDefault="005D65E5" w:rsidP="005D65E5">
      <w:pPr>
        <w:numPr>
          <w:ilvl w:val="0"/>
          <w:numId w:val="32"/>
        </w:numPr>
        <w:tabs>
          <w:tab w:val="left" w:pos="851"/>
          <w:tab w:val="left" w:pos="993"/>
          <w:tab w:val="left" w:pos="1134"/>
        </w:tabs>
        <w:ind w:left="0" w:firstLine="851"/>
        <w:contextualSpacing/>
        <w:jc w:val="both"/>
        <w:rPr>
          <w:sz w:val="28"/>
          <w:szCs w:val="28"/>
        </w:rPr>
      </w:pPr>
      <w:r w:rsidRPr="005D65E5">
        <w:rPr>
          <w:sz w:val="28"/>
          <w:szCs w:val="28"/>
        </w:rPr>
        <w:t>Перерасчет уполномоченным органом годового размера Платы за использование земельного участка (земель) в связи с изменением ставки земельного налога, среднего уровня кадастровой стоимости земель в отношении годового размера Платы за использование земельного участка (земель) не производится.</w:t>
      </w:r>
    </w:p>
    <w:p w:rsidR="005D65E5" w:rsidRPr="005D65E5" w:rsidRDefault="005D65E5" w:rsidP="005D65E5">
      <w:pPr>
        <w:tabs>
          <w:tab w:val="left" w:pos="851"/>
          <w:tab w:val="left" w:pos="993"/>
          <w:tab w:val="left" w:pos="1134"/>
        </w:tabs>
        <w:ind w:left="851"/>
        <w:contextualSpacing/>
        <w:jc w:val="both"/>
        <w:rPr>
          <w:sz w:val="28"/>
          <w:szCs w:val="28"/>
        </w:rPr>
      </w:pPr>
    </w:p>
    <w:p w:rsidR="005D65E5" w:rsidRPr="005D65E5" w:rsidRDefault="005D65E5" w:rsidP="005D65E5">
      <w:pPr>
        <w:tabs>
          <w:tab w:val="left" w:pos="851"/>
          <w:tab w:val="left" w:pos="1134"/>
        </w:tabs>
        <w:ind w:left="360"/>
        <w:jc w:val="both"/>
        <w:rPr>
          <w:sz w:val="28"/>
          <w:szCs w:val="28"/>
        </w:rPr>
      </w:pPr>
    </w:p>
    <w:p w:rsidR="005D65E5" w:rsidRDefault="005D65E5" w:rsidP="005D65E5">
      <w:pPr>
        <w:jc w:val="center"/>
        <w:rPr>
          <w:b/>
          <w:sz w:val="28"/>
          <w:szCs w:val="28"/>
        </w:rPr>
      </w:pPr>
    </w:p>
    <w:p w:rsidR="005D65E5" w:rsidRDefault="005D65E5" w:rsidP="005D65E5">
      <w:pPr>
        <w:jc w:val="center"/>
        <w:rPr>
          <w:b/>
          <w:sz w:val="28"/>
          <w:szCs w:val="28"/>
        </w:rPr>
      </w:pPr>
    </w:p>
    <w:p w:rsidR="005D65E5" w:rsidRPr="005D65E5" w:rsidRDefault="005D65E5" w:rsidP="005D65E5">
      <w:pPr>
        <w:jc w:val="center"/>
        <w:rPr>
          <w:b/>
          <w:sz w:val="28"/>
          <w:szCs w:val="28"/>
        </w:rPr>
      </w:pPr>
      <w:r w:rsidRPr="005D65E5">
        <w:rPr>
          <w:b/>
          <w:sz w:val="28"/>
          <w:szCs w:val="28"/>
        </w:rPr>
        <w:t>Пояснительная записка к проекту решения</w:t>
      </w:r>
    </w:p>
    <w:p w:rsidR="005D65E5" w:rsidRPr="005D65E5" w:rsidRDefault="005D65E5" w:rsidP="005D65E5">
      <w:pPr>
        <w:tabs>
          <w:tab w:val="left" w:pos="851"/>
        </w:tabs>
        <w:ind w:left="360" w:firstLine="491"/>
        <w:contextualSpacing/>
        <w:jc w:val="both"/>
        <w:rPr>
          <w:spacing w:val="2"/>
          <w:sz w:val="28"/>
          <w:szCs w:val="28"/>
        </w:rPr>
      </w:pPr>
      <w:r w:rsidRPr="005D65E5">
        <w:rPr>
          <w:sz w:val="28"/>
          <w:szCs w:val="28"/>
        </w:rPr>
        <w:tab/>
      </w:r>
      <w:r w:rsidRPr="005D65E5">
        <w:rPr>
          <w:spacing w:val="2"/>
          <w:sz w:val="28"/>
          <w:szCs w:val="28"/>
        </w:rPr>
        <w:t>Об утверждении Порядка определения платы за использование земельных участков, находящихся в собственности муниципального образования город Дивногорск, земель или земельных участков, государственная собственность на которые не разграничена,</w:t>
      </w:r>
    </w:p>
    <w:p w:rsidR="005D65E5" w:rsidRPr="005D65E5" w:rsidRDefault="005D65E5" w:rsidP="005D65E5">
      <w:pPr>
        <w:autoSpaceDE w:val="0"/>
        <w:autoSpaceDN w:val="0"/>
        <w:adjustRightInd w:val="0"/>
        <w:ind w:firstLine="709"/>
        <w:jc w:val="center"/>
        <w:rPr>
          <w:spacing w:val="2"/>
          <w:sz w:val="28"/>
          <w:szCs w:val="28"/>
        </w:rPr>
      </w:pPr>
      <w:r w:rsidRPr="005D65E5">
        <w:rPr>
          <w:spacing w:val="2"/>
          <w:sz w:val="28"/>
          <w:szCs w:val="28"/>
        </w:rPr>
        <w:t>для возведения гражданами гаражей, являющихся некапитальными сооружениями»</w:t>
      </w:r>
    </w:p>
    <w:p w:rsidR="005D65E5" w:rsidRPr="005D65E5" w:rsidRDefault="005D65E5" w:rsidP="005D65E5">
      <w:pPr>
        <w:autoSpaceDE w:val="0"/>
        <w:autoSpaceDN w:val="0"/>
        <w:adjustRightInd w:val="0"/>
        <w:ind w:firstLine="709"/>
        <w:jc w:val="center"/>
        <w:rPr>
          <w:sz w:val="28"/>
          <w:szCs w:val="28"/>
        </w:rPr>
      </w:pPr>
    </w:p>
    <w:p w:rsidR="005D65E5" w:rsidRPr="005D65E5" w:rsidRDefault="005D65E5" w:rsidP="005D65E5">
      <w:pPr>
        <w:autoSpaceDE w:val="0"/>
        <w:autoSpaceDN w:val="0"/>
        <w:adjustRightInd w:val="0"/>
        <w:ind w:firstLine="709"/>
        <w:jc w:val="both"/>
        <w:rPr>
          <w:sz w:val="28"/>
          <w:szCs w:val="28"/>
        </w:rPr>
      </w:pPr>
      <w:r w:rsidRPr="005D65E5">
        <w:rPr>
          <w:sz w:val="28"/>
          <w:szCs w:val="28"/>
        </w:rPr>
        <w:t>Учитывая меры, принимаемые Красноярским краем, в частности, в соответствии с Постановлением Правительства Красноярского края от 21.06.2022 № 545-п «Об утверждении Порядка определения платы за использование земельных участков, находящихся в собственности Красноярского края,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p w:rsidR="005D65E5" w:rsidRDefault="005D65E5" w:rsidP="005D65E5">
      <w:pPr>
        <w:autoSpaceDE w:val="0"/>
        <w:autoSpaceDN w:val="0"/>
        <w:adjustRightInd w:val="0"/>
        <w:ind w:firstLine="709"/>
        <w:jc w:val="both"/>
        <w:rPr>
          <w:sz w:val="28"/>
          <w:szCs w:val="28"/>
        </w:rPr>
      </w:pPr>
      <w:proofErr w:type="gramStart"/>
      <w:r w:rsidRPr="005D65E5">
        <w:rPr>
          <w:sz w:val="28"/>
          <w:szCs w:val="28"/>
        </w:rPr>
        <w:t>В связи с изложенным, предлагаю принять решение ««Об утверждении Порядка определения платы за использование земельных участков, находящихся в собственности муниципального образования город Дивногорск,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roofErr w:type="gramEnd"/>
    </w:p>
    <w:p w:rsidR="002245C6" w:rsidRPr="005D65E5" w:rsidRDefault="002245C6" w:rsidP="005D65E5">
      <w:pPr>
        <w:autoSpaceDE w:val="0"/>
        <w:autoSpaceDN w:val="0"/>
        <w:adjustRightInd w:val="0"/>
        <w:ind w:firstLine="709"/>
        <w:jc w:val="both"/>
        <w:rPr>
          <w:sz w:val="28"/>
          <w:szCs w:val="28"/>
        </w:rPr>
      </w:pPr>
    </w:p>
    <w:p w:rsidR="005D65E5" w:rsidRPr="005D65E5" w:rsidRDefault="005D65E5" w:rsidP="005D65E5">
      <w:pPr>
        <w:autoSpaceDE w:val="0"/>
        <w:autoSpaceDN w:val="0"/>
        <w:adjustRightInd w:val="0"/>
        <w:jc w:val="both"/>
        <w:rPr>
          <w:sz w:val="28"/>
          <w:szCs w:val="28"/>
        </w:rPr>
      </w:pPr>
      <w:r w:rsidRPr="005D65E5">
        <w:rPr>
          <w:sz w:val="28"/>
          <w:szCs w:val="28"/>
        </w:rPr>
        <w:t xml:space="preserve">Руководитель </w:t>
      </w:r>
      <w:proofErr w:type="spellStart"/>
      <w:r w:rsidRPr="005D65E5">
        <w:rPr>
          <w:sz w:val="28"/>
          <w:szCs w:val="28"/>
        </w:rPr>
        <w:t>КОГДУМИиЗО</w:t>
      </w:r>
      <w:proofErr w:type="spellEnd"/>
      <w:r w:rsidRPr="005D65E5">
        <w:rPr>
          <w:sz w:val="28"/>
          <w:szCs w:val="28"/>
        </w:rPr>
        <w:t xml:space="preserve">                                                      Е.В. </w:t>
      </w:r>
      <w:proofErr w:type="spellStart"/>
      <w:r w:rsidRPr="005D65E5">
        <w:rPr>
          <w:sz w:val="28"/>
          <w:szCs w:val="28"/>
        </w:rPr>
        <w:t>Бахмацкая</w:t>
      </w:r>
      <w:proofErr w:type="spellEnd"/>
      <w:r w:rsidRPr="005D65E5">
        <w:rPr>
          <w:sz w:val="28"/>
          <w:szCs w:val="28"/>
        </w:rPr>
        <w:tab/>
      </w:r>
      <w:r w:rsidRPr="005D65E5">
        <w:rPr>
          <w:sz w:val="28"/>
          <w:szCs w:val="28"/>
        </w:rPr>
        <w:tab/>
      </w:r>
      <w:r w:rsidRPr="005D65E5">
        <w:rPr>
          <w:sz w:val="28"/>
          <w:szCs w:val="28"/>
        </w:rPr>
        <w:tab/>
      </w:r>
      <w:r w:rsidRPr="005D65E5">
        <w:rPr>
          <w:sz w:val="28"/>
          <w:szCs w:val="28"/>
        </w:rPr>
        <w:tab/>
      </w:r>
      <w:r w:rsidRPr="005D65E5">
        <w:rPr>
          <w:sz w:val="28"/>
          <w:szCs w:val="28"/>
        </w:rPr>
        <w:tab/>
        <w:t xml:space="preserve">        </w:t>
      </w:r>
      <w:r w:rsidRPr="005D65E5">
        <w:rPr>
          <w:sz w:val="28"/>
          <w:szCs w:val="28"/>
        </w:rPr>
        <w:tab/>
      </w:r>
    </w:p>
    <w:p w:rsidR="00A03F4C" w:rsidRDefault="00A03F4C" w:rsidP="000A25FC">
      <w:pPr>
        <w:tabs>
          <w:tab w:val="left" w:pos="-142"/>
          <w:tab w:val="left" w:pos="993"/>
          <w:tab w:val="left" w:pos="7797"/>
          <w:tab w:val="left" w:pos="8364"/>
        </w:tabs>
        <w:ind w:right="-2"/>
        <w:jc w:val="both"/>
        <w:rPr>
          <w:sz w:val="28"/>
          <w:szCs w:val="28"/>
        </w:rPr>
      </w:pPr>
    </w:p>
    <w:sectPr w:rsidR="00A03F4C" w:rsidSect="002245C6">
      <w:headerReference w:type="default" r:id="rId9"/>
      <w:pgSz w:w="11906" w:h="16838"/>
      <w:pgMar w:top="907" w:right="851" w:bottom="907"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EA" w:rsidRDefault="004332EA" w:rsidP="002245C6">
      <w:r>
        <w:separator/>
      </w:r>
    </w:p>
  </w:endnote>
  <w:endnote w:type="continuationSeparator" w:id="0">
    <w:p w:rsidR="004332EA" w:rsidRDefault="004332EA" w:rsidP="0022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EA" w:rsidRDefault="004332EA" w:rsidP="002245C6">
      <w:r>
        <w:separator/>
      </w:r>
    </w:p>
  </w:footnote>
  <w:footnote w:type="continuationSeparator" w:id="0">
    <w:p w:rsidR="004332EA" w:rsidRDefault="004332EA" w:rsidP="00224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07682"/>
      <w:docPartObj>
        <w:docPartGallery w:val="Page Numbers (Top of Page)"/>
        <w:docPartUnique/>
      </w:docPartObj>
    </w:sdtPr>
    <w:sdtEndPr/>
    <w:sdtContent>
      <w:p w:rsidR="002245C6" w:rsidRDefault="002245C6">
        <w:pPr>
          <w:pStyle w:val="a9"/>
          <w:jc w:val="right"/>
        </w:pPr>
        <w:r>
          <w:fldChar w:fldCharType="begin"/>
        </w:r>
        <w:r>
          <w:instrText>PAGE   \* MERGEFORMAT</w:instrText>
        </w:r>
        <w:r>
          <w:fldChar w:fldCharType="separate"/>
        </w:r>
        <w:r w:rsidR="0009341D">
          <w:rPr>
            <w:noProof/>
          </w:rPr>
          <w:t>2</w:t>
        </w:r>
        <w:r>
          <w:fldChar w:fldCharType="end"/>
        </w:r>
      </w:p>
    </w:sdtContent>
  </w:sdt>
  <w:p w:rsidR="002245C6" w:rsidRDefault="002245C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3FA3"/>
    <w:multiLevelType w:val="hybridMultilevel"/>
    <w:tmpl w:val="FCF4C05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B01473"/>
    <w:multiLevelType w:val="hybridMultilevel"/>
    <w:tmpl w:val="48EACA0C"/>
    <w:lvl w:ilvl="0" w:tplc="2FF0657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7C0B47"/>
    <w:multiLevelType w:val="hybridMultilevel"/>
    <w:tmpl w:val="B112B0EA"/>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F17CB6"/>
    <w:multiLevelType w:val="hybridMultilevel"/>
    <w:tmpl w:val="194A8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F6DEB"/>
    <w:multiLevelType w:val="hybridMultilevel"/>
    <w:tmpl w:val="39748966"/>
    <w:lvl w:ilvl="0" w:tplc="39B06B36">
      <w:start w:val="1"/>
      <w:numFmt w:val="bullet"/>
      <w:lvlText w:val=""/>
      <w:lvlJc w:val="left"/>
      <w:pPr>
        <w:tabs>
          <w:tab w:val="num" w:pos="709"/>
        </w:tabs>
        <w:ind w:left="709" w:firstLine="142"/>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5">
    <w:nsid w:val="1E7F2146"/>
    <w:multiLevelType w:val="multilevel"/>
    <w:tmpl w:val="6CBE221A"/>
    <w:lvl w:ilvl="0">
      <w:start w:val="1"/>
      <w:numFmt w:val="bullet"/>
      <w:lvlText w:val=""/>
      <w:lvlJc w:val="left"/>
      <w:pPr>
        <w:tabs>
          <w:tab w:val="num" w:pos="709"/>
        </w:tabs>
        <w:ind w:left="397" w:firstLine="312"/>
      </w:pPr>
      <w:rPr>
        <w:rFonts w:ascii="Symbol" w:hAnsi="Symbol" w:hint="default"/>
      </w:rPr>
    </w:lvl>
    <w:lvl w:ilvl="1">
      <w:start w:val="1"/>
      <w:numFmt w:val="bullet"/>
      <w:lvlText w:val="o"/>
      <w:lvlJc w:val="left"/>
      <w:pPr>
        <w:tabs>
          <w:tab w:val="num" w:pos="2083"/>
        </w:tabs>
        <w:ind w:left="2083" w:hanging="360"/>
      </w:pPr>
      <w:rPr>
        <w:rFonts w:ascii="Courier New" w:hAnsi="Courier New" w:cs="Courier New" w:hint="default"/>
      </w:rPr>
    </w:lvl>
    <w:lvl w:ilvl="2">
      <w:start w:val="1"/>
      <w:numFmt w:val="bullet"/>
      <w:lvlText w:val=""/>
      <w:lvlJc w:val="left"/>
      <w:pPr>
        <w:tabs>
          <w:tab w:val="num" w:pos="2803"/>
        </w:tabs>
        <w:ind w:left="2803" w:hanging="360"/>
      </w:pPr>
      <w:rPr>
        <w:rFonts w:ascii="Wingdings" w:hAnsi="Wingdings" w:hint="default"/>
      </w:rPr>
    </w:lvl>
    <w:lvl w:ilvl="3">
      <w:start w:val="1"/>
      <w:numFmt w:val="bullet"/>
      <w:lvlText w:val=""/>
      <w:lvlJc w:val="left"/>
      <w:pPr>
        <w:tabs>
          <w:tab w:val="num" w:pos="3523"/>
        </w:tabs>
        <w:ind w:left="3523" w:hanging="360"/>
      </w:pPr>
      <w:rPr>
        <w:rFonts w:ascii="Symbol" w:hAnsi="Symbol" w:hint="default"/>
      </w:rPr>
    </w:lvl>
    <w:lvl w:ilvl="4">
      <w:start w:val="1"/>
      <w:numFmt w:val="bullet"/>
      <w:lvlText w:val="o"/>
      <w:lvlJc w:val="left"/>
      <w:pPr>
        <w:tabs>
          <w:tab w:val="num" w:pos="4243"/>
        </w:tabs>
        <w:ind w:left="4243" w:hanging="360"/>
      </w:pPr>
      <w:rPr>
        <w:rFonts w:ascii="Courier New" w:hAnsi="Courier New" w:cs="Courier New" w:hint="default"/>
      </w:rPr>
    </w:lvl>
    <w:lvl w:ilvl="5">
      <w:start w:val="1"/>
      <w:numFmt w:val="bullet"/>
      <w:lvlText w:val=""/>
      <w:lvlJc w:val="left"/>
      <w:pPr>
        <w:tabs>
          <w:tab w:val="num" w:pos="4963"/>
        </w:tabs>
        <w:ind w:left="4963" w:hanging="360"/>
      </w:pPr>
      <w:rPr>
        <w:rFonts w:ascii="Wingdings" w:hAnsi="Wingdings" w:hint="default"/>
      </w:rPr>
    </w:lvl>
    <w:lvl w:ilvl="6">
      <w:start w:val="1"/>
      <w:numFmt w:val="bullet"/>
      <w:lvlText w:val=""/>
      <w:lvlJc w:val="left"/>
      <w:pPr>
        <w:tabs>
          <w:tab w:val="num" w:pos="5683"/>
        </w:tabs>
        <w:ind w:left="5683" w:hanging="360"/>
      </w:pPr>
      <w:rPr>
        <w:rFonts w:ascii="Symbol" w:hAnsi="Symbol" w:hint="default"/>
      </w:rPr>
    </w:lvl>
    <w:lvl w:ilvl="7">
      <w:start w:val="1"/>
      <w:numFmt w:val="bullet"/>
      <w:lvlText w:val="o"/>
      <w:lvlJc w:val="left"/>
      <w:pPr>
        <w:tabs>
          <w:tab w:val="num" w:pos="6403"/>
        </w:tabs>
        <w:ind w:left="6403" w:hanging="360"/>
      </w:pPr>
      <w:rPr>
        <w:rFonts w:ascii="Courier New" w:hAnsi="Courier New" w:cs="Courier New" w:hint="default"/>
      </w:rPr>
    </w:lvl>
    <w:lvl w:ilvl="8">
      <w:start w:val="1"/>
      <w:numFmt w:val="bullet"/>
      <w:lvlText w:val=""/>
      <w:lvlJc w:val="left"/>
      <w:pPr>
        <w:tabs>
          <w:tab w:val="num" w:pos="7123"/>
        </w:tabs>
        <w:ind w:left="7123" w:hanging="360"/>
      </w:pPr>
      <w:rPr>
        <w:rFonts w:ascii="Wingdings" w:hAnsi="Wingdings" w:hint="default"/>
      </w:rPr>
    </w:lvl>
  </w:abstractNum>
  <w:abstractNum w:abstractNumId="6">
    <w:nsid w:val="20B62AC6"/>
    <w:multiLevelType w:val="hybridMultilevel"/>
    <w:tmpl w:val="687E0390"/>
    <w:lvl w:ilvl="0" w:tplc="BD5ADE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3800BE0"/>
    <w:multiLevelType w:val="multilevel"/>
    <w:tmpl w:val="D0585610"/>
    <w:lvl w:ilvl="0">
      <w:start w:val="1"/>
      <w:numFmt w:val="bullet"/>
      <w:lvlText w:val=""/>
      <w:lvlJc w:val="left"/>
      <w:pPr>
        <w:tabs>
          <w:tab w:val="num" w:pos="1210"/>
        </w:tabs>
        <w:ind w:left="1210" w:firstLine="0"/>
      </w:pPr>
      <w:rPr>
        <w:rFonts w:ascii="Symbol" w:hAnsi="Symbol" w:hint="default"/>
      </w:rPr>
    </w:lvl>
    <w:lvl w:ilvl="1">
      <w:start w:val="1"/>
      <w:numFmt w:val="bullet"/>
      <w:lvlText w:val="o"/>
      <w:lvlJc w:val="left"/>
      <w:pPr>
        <w:tabs>
          <w:tab w:val="num" w:pos="2083"/>
        </w:tabs>
        <w:ind w:left="2083" w:hanging="360"/>
      </w:pPr>
      <w:rPr>
        <w:rFonts w:ascii="Courier New" w:hAnsi="Courier New" w:cs="Courier New" w:hint="default"/>
      </w:rPr>
    </w:lvl>
    <w:lvl w:ilvl="2">
      <w:start w:val="1"/>
      <w:numFmt w:val="bullet"/>
      <w:lvlText w:val=""/>
      <w:lvlJc w:val="left"/>
      <w:pPr>
        <w:tabs>
          <w:tab w:val="num" w:pos="2803"/>
        </w:tabs>
        <w:ind w:left="2803" w:hanging="360"/>
      </w:pPr>
      <w:rPr>
        <w:rFonts w:ascii="Wingdings" w:hAnsi="Wingdings" w:hint="default"/>
      </w:rPr>
    </w:lvl>
    <w:lvl w:ilvl="3">
      <w:start w:val="1"/>
      <w:numFmt w:val="bullet"/>
      <w:lvlText w:val=""/>
      <w:lvlJc w:val="left"/>
      <w:pPr>
        <w:tabs>
          <w:tab w:val="num" w:pos="3523"/>
        </w:tabs>
        <w:ind w:left="3523" w:hanging="360"/>
      </w:pPr>
      <w:rPr>
        <w:rFonts w:ascii="Symbol" w:hAnsi="Symbol" w:hint="default"/>
      </w:rPr>
    </w:lvl>
    <w:lvl w:ilvl="4">
      <w:start w:val="1"/>
      <w:numFmt w:val="bullet"/>
      <w:lvlText w:val="o"/>
      <w:lvlJc w:val="left"/>
      <w:pPr>
        <w:tabs>
          <w:tab w:val="num" w:pos="4243"/>
        </w:tabs>
        <w:ind w:left="4243" w:hanging="360"/>
      </w:pPr>
      <w:rPr>
        <w:rFonts w:ascii="Courier New" w:hAnsi="Courier New" w:cs="Courier New" w:hint="default"/>
      </w:rPr>
    </w:lvl>
    <w:lvl w:ilvl="5">
      <w:start w:val="1"/>
      <w:numFmt w:val="bullet"/>
      <w:lvlText w:val=""/>
      <w:lvlJc w:val="left"/>
      <w:pPr>
        <w:tabs>
          <w:tab w:val="num" w:pos="4963"/>
        </w:tabs>
        <w:ind w:left="4963" w:hanging="360"/>
      </w:pPr>
      <w:rPr>
        <w:rFonts w:ascii="Wingdings" w:hAnsi="Wingdings" w:hint="default"/>
      </w:rPr>
    </w:lvl>
    <w:lvl w:ilvl="6">
      <w:start w:val="1"/>
      <w:numFmt w:val="bullet"/>
      <w:lvlText w:val=""/>
      <w:lvlJc w:val="left"/>
      <w:pPr>
        <w:tabs>
          <w:tab w:val="num" w:pos="5683"/>
        </w:tabs>
        <w:ind w:left="5683" w:hanging="360"/>
      </w:pPr>
      <w:rPr>
        <w:rFonts w:ascii="Symbol" w:hAnsi="Symbol" w:hint="default"/>
      </w:rPr>
    </w:lvl>
    <w:lvl w:ilvl="7">
      <w:start w:val="1"/>
      <w:numFmt w:val="bullet"/>
      <w:lvlText w:val="o"/>
      <w:lvlJc w:val="left"/>
      <w:pPr>
        <w:tabs>
          <w:tab w:val="num" w:pos="6403"/>
        </w:tabs>
        <w:ind w:left="6403" w:hanging="360"/>
      </w:pPr>
      <w:rPr>
        <w:rFonts w:ascii="Courier New" w:hAnsi="Courier New" w:cs="Courier New" w:hint="default"/>
      </w:rPr>
    </w:lvl>
    <w:lvl w:ilvl="8">
      <w:start w:val="1"/>
      <w:numFmt w:val="bullet"/>
      <w:lvlText w:val=""/>
      <w:lvlJc w:val="left"/>
      <w:pPr>
        <w:tabs>
          <w:tab w:val="num" w:pos="7123"/>
        </w:tabs>
        <w:ind w:left="7123" w:hanging="360"/>
      </w:pPr>
      <w:rPr>
        <w:rFonts w:ascii="Wingdings" w:hAnsi="Wingdings" w:hint="default"/>
      </w:rPr>
    </w:lvl>
  </w:abstractNum>
  <w:abstractNum w:abstractNumId="8">
    <w:nsid w:val="2A9670BD"/>
    <w:multiLevelType w:val="multilevel"/>
    <w:tmpl w:val="39748966"/>
    <w:lvl w:ilvl="0">
      <w:start w:val="1"/>
      <w:numFmt w:val="bullet"/>
      <w:lvlText w:val=""/>
      <w:lvlJc w:val="left"/>
      <w:pPr>
        <w:tabs>
          <w:tab w:val="num" w:pos="709"/>
        </w:tabs>
        <w:ind w:left="709" w:firstLine="142"/>
      </w:pPr>
      <w:rPr>
        <w:rFonts w:ascii="Symbol" w:hAnsi="Symbol" w:hint="default"/>
      </w:rPr>
    </w:lvl>
    <w:lvl w:ilvl="1">
      <w:start w:val="1"/>
      <w:numFmt w:val="bullet"/>
      <w:lvlText w:val="o"/>
      <w:lvlJc w:val="left"/>
      <w:pPr>
        <w:tabs>
          <w:tab w:val="num" w:pos="2083"/>
        </w:tabs>
        <w:ind w:left="2083" w:hanging="360"/>
      </w:pPr>
      <w:rPr>
        <w:rFonts w:ascii="Courier New" w:hAnsi="Courier New" w:cs="Courier New" w:hint="default"/>
      </w:rPr>
    </w:lvl>
    <w:lvl w:ilvl="2">
      <w:start w:val="1"/>
      <w:numFmt w:val="bullet"/>
      <w:lvlText w:val=""/>
      <w:lvlJc w:val="left"/>
      <w:pPr>
        <w:tabs>
          <w:tab w:val="num" w:pos="2803"/>
        </w:tabs>
        <w:ind w:left="2803" w:hanging="360"/>
      </w:pPr>
      <w:rPr>
        <w:rFonts w:ascii="Wingdings" w:hAnsi="Wingdings" w:hint="default"/>
      </w:rPr>
    </w:lvl>
    <w:lvl w:ilvl="3">
      <w:start w:val="1"/>
      <w:numFmt w:val="bullet"/>
      <w:lvlText w:val=""/>
      <w:lvlJc w:val="left"/>
      <w:pPr>
        <w:tabs>
          <w:tab w:val="num" w:pos="3523"/>
        </w:tabs>
        <w:ind w:left="3523" w:hanging="360"/>
      </w:pPr>
      <w:rPr>
        <w:rFonts w:ascii="Symbol" w:hAnsi="Symbol" w:hint="default"/>
      </w:rPr>
    </w:lvl>
    <w:lvl w:ilvl="4">
      <w:start w:val="1"/>
      <w:numFmt w:val="bullet"/>
      <w:lvlText w:val="o"/>
      <w:lvlJc w:val="left"/>
      <w:pPr>
        <w:tabs>
          <w:tab w:val="num" w:pos="4243"/>
        </w:tabs>
        <w:ind w:left="4243" w:hanging="360"/>
      </w:pPr>
      <w:rPr>
        <w:rFonts w:ascii="Courier New" w:hAnsi="Courier New" w:cs="Courier New" w:hint="default"/>
      </w:rPr>
    </w:lvl>
    <w:lvl w:ilvl="5">
      <w:start w:val="1"/>
      <w:numFmt w:val="bullet"/>
      <w:lvlText w:val=""/>
      <w:lvlJc w:val="left"/>
      <w:pPr>
        <w:tabs>
          <w:tab w:val="num" w:pos="4963"/>
        </w:tabs>
        <w:ind w:left="4963" w:hanging="360"/>
      </w:pPr>
      <w:rPr>
        <w:rFonts w:ascii="Wingdings" w:hAnsi="Wingdings" w:hint="default"/>
      </w:rPr>
    </w:lvl>
    <w:lvl w:ilvl="6">
      <w:start w:val="1"/>
      <w:numFmt w:val="bullet"/>
      <w:lvlText w:val=""/>
      <w:lvlJc w:val="left"/>
      <w:pPr>
        <w:tabs>
          <w:tab w:val="num" w:pos="5683"/>
        </w:tabs>
        <w:ind w:left="5683" w:hanging="360"/>
      </w:pPr>
      <w:rPr>
        <w:rFonts w:ascii="Symbol" w:hAnsi="Symbol" w:hint="default"/>
      </w:rPr>
    </w:lvl>
    <w:lvl w:ilvl="7">
      <w:start w:val="1"/>
      <w:numFmt w:val="bullet"/>
      <w:lvlText w:val="o"/>
      <w:lvlJc w:val="left"/>
      <w:pPr>
        <w:tabs>
          <w:tab w:val="num" w:pos="6403"/>
        </w:tabs>
        <w:ind w:left="6403" w:hanging="360"/>
      </w:pPr>
      <w:rPr>
        <w:rFonts w:ascii="Courier New" w:hAnsi="Courier New" w:cs="Courier New" w:hint="default"/>
      </w:rPr>
    </w:lvl>
    <w:lvl w:ilvl="8">
      <w:start w:val="1"/>
      <w:numFmt w:val="bullet"/>
      <w:lvlText w:val=""/>
      <w:lvlJc w:val="left"/>
      <w:pPr>
        <w:tabs>
          <w:tab w:val="num" w:pos="7123"/>
        </w:tabs>
        <w:ind w:left="7123" w:hanging="360"/>
      </w:pPr>
      <w:rPr>
        <w:rFonts w:ascii="Wingdings" w:hAnsi="Wingdings" w:hint="default"/>
      </w:rPr>
    </w:lvl>
  </w:abstractNum>
  <w:abstractNum w:abstractNumId="9">
    <w:nsid w:val="30E05135"/>
    <w:multiLevelType w:val="hybridMultilevel"/>
    <w:tmpl w:val="6CBE221A"/>
    <w:lvl w:ilvl="0" w:tplc="C038CB6C">
      <w:start w:val="1"/>
      <w:numFmt w:val="bullet"/>
      <w:lvlText w:val=""/>
      <w:lvlJc w:val="left"/>
      <w:pPr>
        <w:tabs>
          <w:tab w:val="num" w:pos="709"/>
        </w:tabs>
        <w:ind w:left="397" w:firstLine="312"/>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10">
    <w:nsid w:val="31815A1E"/>
    <w:multiLevelType w:val="hybridMultilevel"/>
    <w:tmpl w:val="430C78DC"/>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3B14F57"/>
    <w:multiLevelType w:val="hybridMultilevel"/>
    <w:tmpl w:val="F3444178"/>
    <w:lvl w:ilvl="0" w:tplc="78A2424E">
      <w:start w:val="1"/>
      <w:numFmt w:val="bullet"/>
      <w:lvlText w:val=""/>
      <w:lvlJc w:val="left"/>
      <w:pPr>
        <w:tabs>
          <w:tab w:val="num" w:pos="709"/>
        </w:tabs>
        <w:ind w:left="709" w:firstLine="0"/>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12">
    <w:nsid w:val="34724631"/>
    <w:multiLevelType w:val="hybridMultilevel"/>
    <w:tmpl w:val="22DCC48E"/>
    <w:lvl w:ilvl="0" w:tplc="7B1094A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BB973A9"/>
    <w:multiLevelType w:val="hybridMultilevel"/>
    <w:tmpl w:val="388E2DEE"/>
    <w:lvl w:ilvl="0" w:tplc="B0B47B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531B3E"/>
    <w:multiLevelType w:val="multilevel"/>
    <w:tmpl w:val="1AB8800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402B73B1"/>
    <w:multiLevelType w:val="hybridMultilevel"/>
    <w:tmpl w:val="67CEB3A0"/>
    <w:lvl w:ilvl="0" w:tplc="7570A826">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06811EE"/>
    <w:multiLevelType w:val="hybridMultilevel"/>
    <w:tmpl w:val="94CE1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DC7DAA"/>
    <w:multiLevelType w:val="hybridMultilevel"/>
    <w:tmpl w:val="67768286"/>
    <w:lvl w:ilvl="0" w:tplc="E4809422">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18">
    <w:nsid w:val="40E6031C"/>
    <w:multiLevelType w:val="hybridMultilevel"/>
    <w:tmpl w:val="D0585610"/>
    <w:lvl w:ilvl="0" w:tplc="051AF564">
      <w:start w:val="1"/>
      <w:numFmt w:val="bullet"/>
      <w:lvlText w:val=""/>
      <w:lvlJc w:val="left"/>
      <w:pPr>
        <w:tabs>
          <w:tab w:val="num" w:pos="1210"/>
        </w:tabs>
        <w:ind w:left="1210" w:firstLine="0"/>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19">
    <w:nsid w:val="41522972"/>
    <w:multiLevelType w:val="hybridMultilevel"/>
    <w:tmpl w:val="4B2AF7B4"/>
    <w:lvl w:ilvl="0" w:tplc="BD5ADED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2C07B67"/>
    <w:multiLevelType w:val="hybridMultilevel"/>
    <w:tmpl w:val="9462D876"/>
    <w:lvl w:ilvl="0" w:tplc="671C3676">
      <w:start w:val="1"/>
      <w:numFmt w:val="decimal"/>
      <w:lvlText w:val="%1."/>
      <w:lvlJc w:val="left"/>
      <w:pPr>
        <w:ind w:left="720"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931316"/>
    <w:multiLevelType w:val="multilevel"/>
    <w:tmpl w:val="B82874EC"/>
    <w:lvl w:ilvl="0">
      <w:start w:val="1"/>
      <w:numFmt w:val="decimal"/>
      <w:lvlText w:val="%1."/>
      <w:lvlJc w:val="left"/>
      <w:pPr>
        <w:tabs>
          <w:tab w:val="num" w:pos="567"/>
        </w:tabs>
        <w:ind w:left="0" w:firstLine="567"/>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457D2092"/>
    <w:multiLevelType w:val="multilevel"/>
    <w:tmpl w:val="6776828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2083"/>
        </w:tabs>
        <w:ind w:left="2083" w:hanging="360"/>
      </w:pPr>
      <w:rPr>
        <w:rFonts w:ascii="Courier New" w:hAnsi="Courier New" w:cs="Courier New" w:hint="default"/>
      </w:rPr>
    </w:lvl>
    <w:lvl w:ilvl="2">
      <w:start w:val="1"/>
      <w:numFmt w:val="bullet"/>
      <w:lvlText w:val=""/>
      <w:lvlJc w:val="left"/>
      <w:pPr>
        <w:tabs>
          <w:tab w:val="num" w:pos="2803"/>
        </w:tabs>
        <w:ind w:left="2803" w:hanging="360"/>
      </w:pPr>
      <w:rPr>
        <w:rFonts w:ascii="Wingdings" w:hAnsi="Wingdings" w:hint="default"/>
      </w:rPr>
    </w:lvl>
    <w:lvl w:ilvl="3">
      <w:start w:val="1"/>
      <w:numFmt w:val="bullet"/>
      <w:lvlText w:val=""/>
      <w:lvlJc w:val="left"/>
      <w:pPr>
        <w:tabs>
          <w:tab w:val="num" w:pos="3523"/>
        </w:tabs>
        <w:ind w:left="3523" w:hanging="360"/>
      </w:pPr>
      <w:rPr>
        <w:rFonts w:ascii="Symbol" w:hAnsi="Symbol" w:hint="default"/>
      </w:rPr>
    </w:lvl>
    <w:lvl w:ilvl="4">
      <w:start w:val="1"/>
      <w:numFmt w:val="bullet"/>
      <w:lvlText w:val="o"/>
      <w:lvlJc w:val="left"/>
      <w:pPr>
        <w:tabs>
          <w:tab w:val="num" w:pos="4243"/>
        </w:tabs>
        <w:ind w:left="4243" w:hanging="360"/>
      </w:pPr>
      <w:rPr>
        <w:rFonts w:ascii="Courier New" w:hAnsi="Courier New" w:cs="Courier New" w:hint="default"/>
      </w:rPr>
    </w:lvl>
    <w:lvl w:ilvl="5">
      <w:start w:val="1"/>
      <w:numFmt w:val="bullet"/>
      <w:lvlText w:val=""/>
      <w:lvlJc w:val="left"/>
      <w:pPr>
        <w:tabs>
          <w:tab w:val="num" w:pos="4963"/>
        </w:tabs>
        <w:ind w:left="4963" w:hanging="360"/>
      </w:pPr>
      <w:rPr>
        <w:rFonts w:ascii="Wingdings" w:hAnsi="Wingdings" w:hint="default"/>
      </w:rPr>
    </w:lvl>
    <w:lvl w:ilvl="6">
      <w:start w:val="1"/>
      <w:numFmt w:val="bullet"/>
      <w:lvlText w:val=""/>
      <w:lvlJc w:val="left"/>
      <w:pPr>
        <w:tabs>
          <w:tab w:val="num" w:pos="5683"/>
        </w:tabs>
        <w:ind w:left="5683" w:hanging="360"/>
      </w:pPr>
      <w:rPr>
        <w:rFonts w:ascii="Symbol" w:hAnsi="Symbol" w:hint="default"/>
      </w:rPr>
    </w:lvl>
    <w:lvl w:ilvl="7">
      <w:start w:val="1"/>
      <w:numFmt w:val="bullet"/>
      <w:lvlText w:val="o"/>
      <w:lvlJc w:val="left"/>
      <w:pPr>
        <w:tabs>
          <w:tab w:val="num" w:pos="6403"/>
        </w:tabs>
        <w:ind w:left="6403" w:hanging="360"/>
      </w:pPr>
      <w:rPr>
        <w:rFonts w:ascii="Courier New" w:hAnsi="Courier New" w:cs="Courier New" w:hint="default"/>
      </w:rPr>
    </w:lvl>
    <w:lvl w:ilvl="8">
      <w:start w:val="1"/>
      <w:numFmt w:val="bullet"/>
      <w:lvlText w:val=""/>
      <w:lvlJc w:val="left"/>
      <w:pPr>
        <w:tabs>
          <w:tab w:val="num" w:pos="7123"/>
        </w:tabs>
        <w:ind w:left="7123" w:hanging="360"/>
      </w:pPr>
      <w:rPr>
        <w:rFonts w:ascii="Wingdings" w:hAnsi="Wingdings" w:hint="default"/>
      </w:rPr>
    </w:lvl>
  </w:abstractNum>
  <w:abstractNum w:abstractNumId="23">
    <w:nsid w:val="46D52A72"/>
    <w:multiLevelType w:val="multilevel"/>
    <w:tmpl w:val="F3444178"/>
    <w:lvl w:ilvl="0">
      <w:start w:val="1"/>
      <w:numFmt w:val="bullet"/>
      <w:lvlText w:val=""/>
      <w:lvlJc w:val="left"/>
      <w:pPr>
        <w:tabs>
          <w:tab w:val="num" w:pos="709"/>
        </w:tabs>
        <w:ind w:left="709" w:firstLine="0"/>
      </w:pPr>
      <w:rPr>
        <w:rFonts w:ascii="Symbol" w:hAnsi="Symbol" w:hint="default"/>
      </w:rPr>
    </w:lvl>
    <w:lvl w:ilvl="1">
      <w:start w:val="1"/>
      <w:numFmt w:val="bullet"/>
      <w:lvlText w:val="o"/>
      <w:lvlJc w:val="left"/>
      <w:pPr>
        <w:tabs>
          <w:tab w:val="num" w:pos="2083"/>
        </w:tabs>
        <w:ind w:left="2083" w:hanging="360"/>
      </w:pPr>
      <w:rPr>
        <w:rFonts w:ascii="Courier New" w:hAnsi="Courier New" w:cs="Courier New" w:hint="default"/>
      </w:rPr>
    </w:lvl>
    <w:lvl w:ilvl="2">
      <w:start w:val="1"/>
      <w:numFmt w:val="bullet"/>
      <w:lvlText w:val=""/>
      <w:lvlJc w:val="left"/>
      <w:pPr>
        <w:tabs>
          <w:tab w:val="num" w:pos="2803"/>
        </w:tabs>
        <w:ind w:left="2803" w:hanging="360"/>
      </w:pPr>
      <w:rPr>
        <w:rFonts w:ascii="Wingdings" w:hAnsi="Wingdings" w:hint="default"/>
      </w:rPr>
    </w:lvl>
    <w:lvl w:ilvl="3">
      <w:start w:val="1"/>
      <w:numFmt w:val="bullet"/>
      <w:lvlText w:val=""/>
      <w:lvlJc w:val="left"/>
      <w:pPr>
        <w:tabs>
          <w:tab w:val="num" w:pos="3523"/>
        </w:tabs>
        <w:ind w:left="3523" w:hanging="360"/>
      </w:pPr>
      <w:rPr>
        <w:rFonts w:ascii="Symbol" w:hAnsi="Symbol" w:hint="default"/>
      </w:rPr>
    </w:lvl>
    <w:lvl w:ilvl="4">
      <w:start w:val="1"/>
      <w:numFmt w:val="bullet"/>
      <w:lvlText w:val="o"/>
      <w:lvlJc w:val="left"/>
      <w:pPr>
        <w:tabs>
          <w:tab w:val="num" w:pos="4243"/>
        </w:tabs>
        <w:ind w:left="4243" w:hanging="360"/>
      </w:pPr>
      <w:rPr>
        <w:rFonts w:ascii="Courier New" w:hAnsi="Courier New" w:cs="Courier New" w:hint="default"/>
      </w:rPr>
    </w:lvl>
    <w:lvl w:ilvl="5">
      <w:start w:val="1"/>
      <w:numFmt w:val="bullet"/>
      <w:lvlText w:val=""/>
      <w:lvlJc w:val="left"/>
      <w:pPr>
        <w:tabs>
          <w:tab w:val="num" w:pos="4963"/>
        </w:tabs>
        <w:ind w:left="4963" w:hanging="360"/>
      </w:pPr>
      <w:rPr>
        <w:rFonts w:ascii="Wingdings" w:hAnsi="Wingdings" w:hint="default"/>
      </w:rPr>
    </w:lvl>
    <w:lvl w:ilvl="6">
      <w:start w:val="1"/>
      <w:numFmt w:val="bullet"/>
      <w:lvlText w:val=""/>
      <w:lvlJc w:val="left"/>
      <w:pPr>
        <w:tabs>
          <w:tab w:val="num" w:pos="5683"/>
        </w:tabs>
        <w:ind w:left="5683" w:hanging="360"/>
      </w:pPr>
      <w:rPr>
        <w:rFonts w:ascii="Symbol" w:hAnsi="Symbol" w:hint="default"/>
      </w:rPr>
    </w:lvl>
    <w:lvl w:ilvl="7">
      <w:start w:val="1"/>
      <w:numFmt w:val="bullet"/>
      <w:lvlText w:val="o"/>
      <w:lvlJc w:val="left"/>
      <w:pPr>
        <w:tabs>
          <w:tab w:val="num" w:pos="6403"/>
        </w:tabs>
        <w:ind w:left="6403" w:hanging="360"/>
      </w:pPr>
      <w:rPr>
        <w:rFonts w:ascii="Courier New" w:hAnsi="Courier New" w:cs="Courier New" w:hint="default"/>
      </w:rPr>
    </w:lvl>
    <w:lvl w:ilvl="8">
      <w:start w:val="1"/>
      <w:numFmt w:val="bullet"/>
      <w:lvlText w:val=""/>
      <w:lvlJc w:val="left"/>
      <w:pPr>
        <w:tabs>
          <w:tab w:val="num" w:pos="7123"/>
        </w:tabs>
        <w:ind w:left="7123" w:hanging="360"/>
      </w:pPr>
      <w:rPr>
        <w:rFonts w:ascii="Wingdings" w:hAnsi="Wingdings" w:hint="default"/>
      </w:rPr>
    </w:lvl>
  </w:abstractNum>
  <w:abstractNum w:abstractNumId="24">
    <w:nsid w:val="53D73443"/>
    <w:multiLevelType w:val="hybridMultilevel"/>
    <w:tmpl w:val="3E663A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581BEC"/>
    <w:multiLevelType w:val="hybridMultilevel"/>
    <w:tmpl w:val="B6B23840"/>
    <w:lvl w:ilvl="0" w:tplc="051AF564">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BF3474"/>
    <w:multiLevelType w:val="hybridMultilevel"/>
    <w:tmpl w:val="D4A0A61E"/>
    <w:lvl w:ilvl="0" w:tplc="FC0ACA68">
      <w:start w:val="1"/>
      <w:numFmt w:val="decimal"/>
      <w:lvlText w:val="%1."/>
      <w:lvlJc w:val="left"/>
      <w:pPr>
        <w:tabs>
          <w:tab w:val="num" w:pos="567"/>
        </w:tabs>
        <w:ind w:left="0" w:firstLine="28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BCA2D95"/>
    <w:multiLevelType w:val="hybridMultilevel"/>
    <w:tmpl w:val="0A20C8BC"/>
    <w:lvl w:ilvl="0" w:tplc="76364F7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C2A7DC6"/>
    <w:multiLevelType w:val="hybridMultilevel"/>
    <w:tmpl w:val="B2061BF6"/>
    <w:lvl w:ilvl="0" w:tplc="523C4786">
      <w:start w:val="1"/>
      <w:numFmt w:val="bullet"/>
      <w:lvlText w:val=""/>
      <w:lvlJc w:val="left"/>
      <w:pPr>
        <w:tabs>
          <w:tab w:val="num" w:pos="709"/>
        </w:tabs>
        <w:ind w:left="851" w:firstLine="0"/>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29">
    <w:nsid w:val="71C90EB2"/>
    <w:multiLevelType w:val="hybridMultilevel"/>
    <w:tmpl w:val="F6DE34A0"/>
    <w:lvl w:ilvl="0" w:tplc="05EEE6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5"/>
  </w:num>
  <w:num w:numId="2">
    <w:abstractNumId w:val="18"/>
  </w:num>
  <w:num w:numId="3">
    <w:abstractNumId w:val="7"/>
  </w:num>
  <w:num w:numId="4">
    <w:abstractNumId w:val="17"/>
  </w:num>
  <w:num w:numId="5">
    <w:abstractNumId w:val="22"/>
  </w:num>
  <w:num w:numId="6">
    <w:abstractNumId w:val="9"/>
  </w:num>
  <w:num w:numId="7">
    <w:abstractNumId w:val="5"/>
  </w:num>
  <w:num w:numId="8">
    <w:abstractNumId w:val="11"/>
  </w:num>
  <w:num w:numId="9">
    <w:abstractNumId w:val="23"/>
  </w:num>
  <w:num w:numId="10">
    <w:abstractNumId w:val="4"/>
  </w:num>
  <w:num w:numId="11">
    <w:abstractNumId w:val="8"/>
  </w:num>
  <w:num w:numId="12">
    <w:abstractNumId w:val="28"/>
  </w:num>
  <w:num w:numId="13">
    <w:abstractNumId w:val="26"/>
  </w:num>
  <w:num w:numId="14">
    <w:abstractNumId w:val="14"/>
  </w:num>
  <w:num w:numId="15">
    <w:abstractNumId w:val="21"/>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6"/>
  </w:num>
  <w:num w:numId="21">
    <w:abstractNumId w:val="16"/>
  </w:num>
  <w:num w:numId="22">
    <w:abstractNumId w:val="19"/>
  </w:num>
  <w:num w:numId="23">
    <w:abstractNumId w:val="24"/>
  </w:num>
  <w:num w:numId="24">
    <w:abstractNumId w:val="2"/>
  </w:num>
  <w:num w:numId="25">
    <w:abstractNumId w:val="1"/>
  </w:num>
  <w:num w:numId="26">
    <w:abstractNumId w:val="15"/>
  </w:num>
  <w:num w:numId="27">
    <w:abstractNumId w:val="12"/>
  </w:num>
  <w:num w:numId="28">
    <w:abstractNumId w:val="27"/>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7B"/>
    <w:rsid w:val="00010BA1"/>
    <w:rsid w:val="00013DFE"/>
    <w:rsid w:val="00016F59"/>
    <w:rsid w:val="00023179"/>
    <w:rsid w:val="00025D70"/>
    <w:rsid w:val="00057F4F"/>
    <w:rsid w:val="000708CA"/>
    <w:rsid w:val="0007329C"/>
    <w:rsid w:val="00081100"/>
    <w:rsid w:val="00092CCB"/>
    <w:rsid w:val="0009341D"/>
    <w:rsid w:val="000A1752"/>
    <w:rsid w:val="000A25FC"/>
    <w:rsid w:val="000A55C4"/>
    <w:rsid w:val="000A7D88"/>
    <w:rsid w:val="000B05DB"/>
    <w:rsid w:val="0010011A"/>
    <w:rsid w:val="00117016"/>
    <w:rsid w:val="00156F58"/>
    <w:rsid w:val="001712FB"/>
    <w:rsid w:val="00186D46"/>
    <w:rsid w:val="001A2A29"/>
    <w:rsid w:val="001B3E36"/>
    <w:rsid w:val="001D2C6B"/>
    <w:rsid w:val="001D7CA2"/>
    <w:rsid w:val="001E05B0"/>
    <w:rsid w:val="001F0656"/>
    <w:rsid w:val="001F3066"/>
    <w:rsid w:val="001F62C6"/>
    <w:rsid w:val="002245C6"/>
    <w:rsid w:val="00226E02"/>
    <w:rsid w:val="00246D4A"/>
    <w:rsid w:val="002471A3"/>
    <w:rsid w:val="00271895"/>
    <w:rsid w:val="00274E55"/>
    <w:rsid w:val="002B73D9"/>
    <w:rsid w:val="002C40DB"/>
    <w:rsid w:val="002E629C"/>
    <w:rsid w:val="003146A9"/>
    <w:rsid w:val="0031582A"/>
    <w:rsid w:val="00327792"/>
    <w:rsid w:val="00353588"/>
    <w:rsid w:val="00360538"/>
    <w:rsid w:val="003631EB"/>
    <w:rsid w:val="003646D6"/>
    <w:rsid w:val="00367198"/>
    <w:rsid w:val="003B7210"/>
    <w:rsid w:val="003B7B6E"/>
    <w:rsid w:val="003F553F"/>
    <w:rsid w:val="003F64D0"/>
    <w:rsid w:val="00400F01"/>
    <w:rsid w:val="00421125"/>
    <w:rsid w:val="00422172"/>
    <w:rsid w:val="004332EA"/>
    <w:rsid w:val="00433AB8"/>
    <w:rsid w:val="00441D30"/>
    <w:rsid w:val="00480AE0"/>
    <w:rsid w:val="004B4A3C"/>
    <w:rsid w:val="004B4B95"/>
    <w:rsid w:val="004C2F1E"/>
    <w:rsid w:val="004C3FA1"/>
    <w:rsid w:val="004C7D93"/>
    <w:rsid w:val="004D51BC"/>
    <w:rsid w:val="00504A7B"/>
    <w:rsid w:val="005058C7"/>
    <w:rsid w:val="00514AB5"/>
    <w:rsid w:val="00552049"/>
    <w:rsid w:val="00555202"/>
    <w:rsid w:val="0055664F"/>
    <w:rsid w:val="005667D3"/>
    <w:rsid w:val="00587B27"/>
    <w:rsid w:val="00595E8F"/>
    <w:rsid w:val="005C72C9"/>
    <w:rsid w:val="005D65E5"/>
    <w:rsid w:val="005D6F27"/>
    <w:rsid w:val="005F22A1"/>
    <w:rsid w:val="005F502C"/>
    <w:rsid w:val="00627F18"/>
    <w:rsid w:val="00631FE1"/>
    <w:rsid w:val="006460EC"/>
    <w:rsid w:val="006466AB"/>
    <w:rsid w:val="00653E7B"/>
    <w:rsid w:val="006A77A8"/>
    <w:rsid w:val="006B47BE"/>
    <w:rsid w:val="006B5ED2"/>
    <w:rsid w:val="006E7777"/>
    <w:rsid w:val="006F506B"/>
    <w:rsid w:val="00706486"/>
    <w:rsid w:val="007231AD"/>
    <w:rsid w:val="00724C57"/>
    <w:rsid w:val="00725C5D"/>
    <w:rsid w:val="0072644E"/>
    <w:rsid w:val="00737A3A"/>
    <w:rsid w:val="0074075F"/>
    <w:rsid w:val="00762994"/>
    <w:rsid w:val="00777D36"/>
    <w:rsid w:val="00791A46"/>
    <w:rsid w:val="007B585D"/>
    <w:rsid w:val="007D15AE"/>
    <w:rsid w:val="007D7436"/>
    <w:rsid w:val="007E0E3F"/>
    <w:rsid w:val="007F189E"/>
    <w:rsid w:val="0080358E"/>
    <w:rsid w:val="00810FB8"/>
    <w:rsid w:val="00825FC3"/>
    <w:rsid w:val="0086059F"/>
    <w:rsid w:val="00867990"/>
    <w:rsid w:val="00870421"/>
    <w:rsid w:val="00874DF8"/>
    <w:rsid w:val="00882256"/>
    <w:rsid w:val="00887689"/>
    <w:rsid w:val="008B74C8"/>
    <w:rsid w:val="008C59E7"/>
    <w:rsid w:val="008D5C39"/>
    <w:rsid w:val="008E1F67"/>
    <w:rsid w:val="00906D7F"/>
    <w:rsid w:val="0094301A"/>
    <w:rsid w:val="00943FC3"/>
    <w:rsid w:val="009516B6"/>
    <w:rsid w:val="0097020C"/>
    <w:rsid w:val="0097609F"/>
    <w:rsid w:val="009854E0"/>
    <w:rsid w:val="0099375C"/>
    <w:rsid w:val="00A03F31"/>
    <w:rsid w:val="00A03F4C"/>
    <w:rsid w:val="00A22098"/>
    <w:rsid w:val="00A4081F"/>
    <w:rsid w:val="00A42941"/>
    <w:rsid w:val="00A445BB"/>
    <w:rsid w:val="00A44AF0"/>
    <w:rsid w:val="00A73322"/>
    <w:rsid w:val="00AA62C8"/>
    <w:rsid w:val="00AB0137"/>
    <w:rsid w:val="00AB516D"/>
    <w:rsid w:val="00AE0662"/>
    <w:rsid w:val="00AF05A5"/>
    <w:rsid w:val="00AF0D50"/>
    <w:rsid w:val="00AF23C7"/>
    <w:rsid w:val="00AF490C"/>
    <w:rsid w:val="00B01F69"/>
    <w:rsid w:val="00B112BC"/>
    <w:rsid w:val="00B216CE"/>
    <w:rsid w:val="00B256D0"/>
    <w:rsid w:val="00B270BE"/>
    <w:rsid w:val="00B63D01"/>
    <w:rsid w:val="00B82282"/>
    <w:rsid w:val="00BA1556"/>
    <w:rsid w:val="00C05C73"/>
    <w:rsid w:val="00C52AB0"/>
    <w:rsid w:val="00C53056"/>
    <w:rsid w:val="00C61D0D"/>
    <w:rsid w:val="00C61D87"/>
    <w:rsid w:val="00C90DFC"/>
    <w:rsid w:val="00C977DD"/>
    <w:rsid w:val="00CA4DAB"/>
    <w:rsid w:val="00CA77ED"/>
    <w:rsid w:val="00CB63B8"/>
    <w:rsid w:val="00CE432B"/>
    <w:rsid w:val="00D04F1E"/>
    <w:rsid w:val="00D05F75"/>
    <w:rsid w:val="00D21C67"/>
    <w:rsid w:val="00D31503"/>
    <w:rsid w:val="00D31DA8"/>
    <w:rsid w:val="00D50DEC"/>
    <w:rsid w:val="00D62671"/>
    <w:rsid w:val="00D672C1"/>
    <w:rsid w:val="00D818BD"/>
    <w:rsid w:val="00DA5BDA"/>
    <w:rsid w:val="00DC053E"/>
    <w:rsid w:val="00DD6799"/>
    <w:rsid w:val="00E121B9"/>
    <w:rsid w:val="00E3629C"/>
    <w:rsid w:val="00E362FF"/>
    <w:rsid w:val="00E446B8"/>
    <w:rsid w:val="00E47417"/>
    <w:rsid w:val="00E739C9"/>
    <w:rsid w:val="00E80FB3"/>
    <w:rsid w:val="00E84C45"/>
    <w:rsid w:val="00E86A42"/>
    <w:rsid w:val="00E928D6"/>
    <w:rsid w:val="00E94BFB"/>
    <w:rsid w:val="00EB0402"/>
    <w:rsid w:val="00EB17C0"/>
    <w:rsid w:val="00EE6D31"/>
    <w:rsid w:val="00F03D5A"/>
    <w:rsid w:val="00F25DFD"/>
    <w:rsid w:val="00F35E7F"/>
    <w:rsid w:val="00F438D5"/>
    <w:rsid w:val="00F52E22"/>
    <w:rsid w:val="00F542E4"/>
    <w:rsid w:val="00F75D1C"/>
    <w:rsid w:val="00F82322"/>
    <w:rsid w:val="00FB4413"/>
    <w:rsid w:val="00FB44E3"/>
    <w:rsid w:val="00FE3AAE"/>
    <w:rsid w:val="00FF3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A7B"/>
    <w:rPr>
      <w:sz w:val="24"/>
      <w:szCs w:val="24"/>
    </w:rPr>
  </w:style>
  <w:style w:type="paragraph" w:styleId="1">
    <w:name w:val="heading 1"/>
    <w:basedOn w:val="a"/>
    <w:next w:val="a"/>
    <w:link w:val="10"/>
    <w:uiPriority w:val="99"/>
    <w:qFormat/>
    <w:rsid w:val="00504A7B"/>
    <w:pPr>
      <w:keepNext/>
      <w:jc w:val="center"/>
      <w:outlineLvl w:val="0"/>
    </w:pPr>
    <w:rPr>
      <w:b/>
      <w:sz w:val="36"/>
      <w:lang w:val="en-US"/>
    </w:rPr>
  </w:style>
  <w:style w:type="paragraph" w:styleId="8">
    <w:name w:val="heading 8"/>
    <w:basedOn w:val="a"/>
    <w:next w:val="a"/>
    <w:link w:val="80"/>
    <w:uiPriority w:val="99"/>
    <w:semiHidden/>
    <w:unhideWhenUsed/>
    <w:qFormat/>
    <w:rsid w:val="002C40DB"/>
    <w:pPr>
      <w:keepNext/>
      <w:tabs>
        <w:tab w:val="left" w:pos="284"/>
        <w:tab w:val="left" w:pos="426"/>
      </w:tabs>
      <w:spacing w:line="192" w:lineRule="auto"/>
      <w:outlineLvl w:val="7"/>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04A7B"/>
    <w:pPr>
      <w:widowControl w:val="0"/>
      <w:autoSpaceDE w:val="0"/>
      <w:autoSpaceDN w:val="0"/>
      <w:adjustRightInd w:val="0"/>
    </w:pPr>
    <w:rPr>
      <w:rFonts w:ascii="Courier New" w:hAnsi="Courier New"/>
    </w:rPr>
  </w:style>
  <w:style w:type="paragraph" w:styleId="a3">
    <w:name w:val="Balloon Text"/>
    <w:basedOn w:val="a"/>
    <w:link w:val="a4"/>
    <w:uiPriority w:val="99"/>
    <w:semiHidden/>
    <w:unhideWhenUsed/>
    <w:rsid w:val="00552049"/>
    <w:rPr>
      <w:rFonts w:ascii="Tahoma" w:hAnsi="Tahoma" w:cs="Tahoma"/>
      <w:sz w:val="16"/>
      <w:szCs w:val="16"/>
    </w:rPr>
  </w:style>
  <w:style w:type="character" w:customStyle="1" w:styleId="a4">
    <w:name w:val="Текст выноски Знак"/>
    <w:basedOn w:val="a0"/>
    <w:link w:val="a3"/>
    <w:uiPriority w:val="99"/>
    <w:semiHidden/>
    <w:rsid w:val="00552049"/>
    <w:rPr>
      <w:rFonts w:ascii="Tahoma" w:hAnsi="Tahoma" w:cs="Tahoma"/>
      <w:sz w:val="16"/>
      <w:szCs w:val="16"/>
    </w:rPr>
  </w:style>
  <w:style w:type="paragraph" w:styleId="a5">
    <w:name w:val="List Paragraph"/>
    <w:basedOn w:val="a"/>
    <w:uiPriority w:val="34"/>
    <w:qFormat/>
    <w:rsid w:val="001F62C6"/>
    <w:pPr>
      <w:ind w:left="720"/>
      <w:contextualSpacing/>
    </w:pPr>
  </w:style>
  <w:style w:type="table" w:styleId="a6">
    <w:name w:val="Table Grid"/>
    <w:basedOn w:val="a1"/>
    <w:uiPriority w:val="59"/>
    <w:rsid w:val="00246D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80">
    <w:name w:val="Заголовок 8 Знак"/>
    <w:basedOn w:val="a0"/>
    <w:link w:val="8"/>
    <w:uiPriority w:val="99"/>
    <w:semiHidden/>
    <w:rsid w:val="002C40DB"/>
    <w:rPr>
      <w:rFonts w:eastAsia="Calibri"/>
      <w:b/>
    </w:rPr>
  </w:style>
  <w:style w:type="character" w:customStyle="1" w:styleId="10">
    <w:name w:val="Заголовок 1 Знак"/>
    <w:basedOn w:val="a0"/>
    <w:link w:val="1"/>
    <w:uiPriority w:val="99"/>
    <w:rsid w:val="002C40DB"/>
    <w:rPr>
      <w:b/>
      <w:sz w:val="36"/>
      <w:szCs w:val="24"/>
      <w:lang w:val="en-US"/>
    </w:rPr>
  </w:style>
  <w:style w:type="character" w:styleId="a7">
    <w:name w:val="Hyperlink"/>
    <w:basedOn w:val="a0"/>
    <w:uiPriority w:val="99"/>
    <w:semiHidden/>
    <w:unhideWhenUsed/>
    <w:rsid w:val="002C40DB"/>
    <w:rPr>
      <w:color w:val="0000FF"/>
      <w:u w:val="single"/>
    </w:rPr>
  </w:style>
  <w:style w:type="character" w:styleId="a8">
    <w:name w:val="FollowedHyperlink"/>
    <w:basedOn w:val="a0"/>
    <w:uiPriority w:val="99"/>
    <w:semiHidden/>
    <w:unhideWhenUsed/>
    <w:rsid w:val="002C40DB"/>
    <w:rPr>
      <w:color w:val="800080"/>
      <w:u w:val="single"/>
    </w:rPr>
  </w:style>
  <w:style w:type="paragraph" w:styleId="a9">
    <w:name w:val="header"/>
    <w:basedOn w:val="a"/>
    <w:link w:val="aa"/>
    <w:uiPriority w:val="99"/>
    <w:unhideWhenUsed/>
    <w:rsid w:val="002C40DB"/>
    <w:pPr>
      <w:widowControl w:val="0"/>
      <w:tabs>
        <w:tab w:val="center" w:pos="4677"/>
        <w:tab w:val="right" w:pos="9355"/>
      </w:tabs>
      <w:autoSpaceDE w:val="0"/>
      <w:autoSpaceDN w:val="0"/>
      <w:adjustRightInd w:val="0"/>
    </w:pPr>
  </w:style>
  <w:style w:type="character" w:customStyle="1" w:styleId="aa">
    <w:name w:val="Верхний колонтитул Знак"/>
    <w:basedOn w:val="a0"/>
    <w:link w:val="a9"/>
    <w:uiPriority w:val="99"/>
    <w:rsid w:val="002C40DB"/>
    <w:rPr>
      <w:sz w:val="24"/>
      <w:szCs w:val="24"/>
    </w:rPr>
  </w:style>
  <w:style w:type="paragraph" w:styleId="ab">
    <w:name w:val="footer"/>
    <w:basedOn w:val="a"/>
    <w:link w:val="11"/>
    <w:uiPriority w:val="99"/>
    <w:unhideWhenUsed/>
    <w:rsid w:val="002C40DB"/>
    <w:pPr>
      <w:widowControl w:val="0"/>
      <w:tabs>
        <w:tab w:val="center" w:pos="4677"/>
        <w:tab w:val="right" w:pos="9355"/>
      </w:tabs>
      <w:autoSpaceDE w:val="0"/>
      <w:autoSpaceDN w:val="0"/>
      <w:adjustRightInd w:val="0"/>
    </w:pPr>
  </w:style>
  <w:style w:type="character" w:customStyle="1" w:styleId="ac">
    <w:name w:val="Нижний колонтитул Знак"/>
    <w:basedOn w:val="a0"/>
    <w:uiPriority w:val="99"/>
    <w:semiHidden/>
    <w:rsid w:val="002C40DB"/>
    <w:rPr>
      <w:sz w:val="24"/>
      <w:szCs w:val="24"/>
    </w:rPr>
  </w:style>
  <w:style w:type="paragraph" w:customStyle="1" w:styleId="Style1">
    <w:name w:val="Style1"/>
    <w:basedOn w:val="a"/>
    <w:uiPriority w:val="99"/>
    <w:rsid w:val="002C40DB"/>
    <w:pPr>
      <w:widowControl w:val="0"/>
      <w:autoSpaceDE w:val="0"/>
      <w:autoSpaceDN w:val="0"/>
      <w:adjustRightInd w:val="0"/>
      <w:spacing w:line="367" w:lineRule="exact"/>
    </w:pPr>
  </w:style>
  <w:style w:type="paragraph" w:customStyle="1" w:styleId="Style2">
    <w:name w:val="Style2"/>
    <w:basedOn w:val="a"/>
    <w:uiPriority w:val="99"/>
    <w:rsid w:val="002C40DB"/>
    <w:pPr>
      <w:widowControl w:val="0"/>
      <w:autoSpaceDE w:val="0"/>
      <w:autoSpaceDN w:val="0"/>
      <w:adjustRightInd w:val="0"/>
      <w:spacing w:line="317" w:lineRule="exact"/>
    </w:pPr>
  </w:style>
  <w:style w:type="paragraph" w:customStyle="1" w:styleId="Style3">
    <w:name w:val="Style3"/>
    <w:basedOn w:val="a"/>
    <w:uiPriority w:val="99"/>
    <w:rsid w:val="002C40DB"/>
    <w:pPr>
      <w:widowControl w:val="0"/>
      <w:autoSpaceDE w:val="0"/>
      <w:autoSpaceDN w:val="0"/>
      <w:adjustRightInd w:val="0"/>
      <w:spacing w:line="317" w:lineRule="exact"/>
      <w:ind w:firstLine="715"/>
      <w:jc w:val="both"/>
    </w:pPr>
  </w:style>
  <w:style w:type="paragraph" w:customStyle="1" w:styleId="Style4">
    <w:name w:val="Style4"/>
    <w:basedOn w:val="a"/>
    <w:uiPriority w:val="99"/>
    <w:rsid w:val="002C40DB"/>
    <w:pPr>
      <w:widowControl w:val="0"/>
      <w:autoSpaceDE w:val="0"/>
      <w:autoSpaceDN w:val="0"/>
      <w:adjustRightInd w:val="0"/>
      <w:spacing w:line="312" w:lineRule="exact"/>
      <w:ind w:firstLine="691"/>
      <w:jc w:val="both"/>
    </w:pPr>
  </w:style>
  <w:style w:type="paragraph" w:customStyle="1" w:styleId="Style5">
    <w:name w:val="Style5"/>
    <w:basedOn w:val="a"/>
    <w:uiPriority w:val="99"/>
    <w:rsid w:val="002C40DB"/>
    <w:pPr>
      <w:widowControl w:val="0"/>
      <w:autoSpaceDE w:val="0"/>
      <w:autoSpaceDN w:val="0"/>
      <w:adjustRightInd w:val="0"/>
    </w:pPr>
  </w:style>
  <w:style w:type="paragraph" w:customStyle="1" w:styleId="Style6">
    <w:name w:val="Style6"/>
    <w:basedOn w:val="a"/>
    <w:uiPriority w:val="99"/>
    <w:rsid w:val="002C40DB"/>
    <w:pPr>
      <w:widowControl w:val="0"/>
      <w:autoSpaceDE w:val="0"/>
      <w:autoSpaceDN w:val="0"/>
      <w:adjustRightInd w:val="0"/>
      <w:spacing w:line="317" w:lineRule="exact"/>
      <w:jc w:val="right"/>
    </w:pPr>
  </w:style>
  <w:style w:type="paragraph" w:customStyle="1" w:styleId="Style7">
    <w:name w:val="Style7"/>
    <w:basedOn w:val="a"/>
    <w:uiPriority w:val="99"/>
    <w:rsid w:val="002C40DB"/>
    <w:pPr>
      <w:widowControl w:val="0"/>
      <w:autoSpaceDE w:val="0"/>
      <w:autoSpaceDN w:val="0"/>
      <w:adjustRightInd w:val="0"/>
      <w:spacing w:line="312" w:lineRule="exact"/>
      <w:jc w:val="both"/>
    </w:pPr>
  </w:style>
  <w:style w:type="paragraph" w:customStyle="1" w:styleId="Style8">
    <w:name w:val="Style8"/>
    <w:basedOn w:val="a"/>
    <w:uiPriority w:val="99"/>
    <w:rsid w:val="002C40DB"/>
    <w:pPr>
      <w:widowControl w:val="0"/>
      <w:autoSpaceDE w:val="0"/>
      <w:autoSpaceDN w:val="0"/>
      <w:adjustRightInd w:val="0"/>
    </w:pPr>
  </w:style>
  <w:style w:type="paragraph" w:customStyle="1" w:styleId="font5">
    <w:name w:val="font5"/>
    <w:basedOn w:val="a"/>
    <w:uiPriority w:val="99"/>
    <w:rsid w:val="002C40DB"/>
    <w:pPr>
      <w:spacing w:before="100" w:beforeAutospacing="1" w:after="100" w:afterAutospacing="1"/>
    </w:pPr>
    <w:rPr>
      <w:rFonts w:eastAsia="Calibri"/>
      <w:i/>
      <w:iCs/>
      <w:sz w:val="18"/>
      <w:szCs w:val="18"/>
    </w:rPr>
  </w:style>
  <w:style w:type="paragraph" w:customStyle="1" w:styleId="xl65">
    <w:name w:val="xl65"/>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eastAsia="Calibri"/>
    </w:rPr>
  </w:style>
  <w:style w:type="paragraph" w:customStyle="1" w:styleId="xl66">
    <w:name w:val="xl66"/>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eastAsia="Calibri"/>
      <w:sz w:val="18"/>
      <w:szCs w:val="18"/>
    </w:rPr>
  </w:style>
  <w:style w:type="paragraph" w:customStyle="1" w:styleId="xl67">
    <w:name w:val="xl67"/>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sz w:val="18"/>
      <w:szCs w:val="18"/>
    </w:rPr>
  </w:style>
  <w:style w:type="paragraph" w:customStyle="1" w:styleId="xl68">
    <w:name w:val="xl68"/>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sz w:val="16"/>
      <w:szCs w:val="16"/>
    </w:rPr>
  </w:style>
  <w:style w:type="paragraph" w:customStyle="1" w:styleId="xl69">
    <w:name w:val="xl69"/>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rFonts w:eastAsia="Calibri"/>
      <w:sz w:val="14"/>
      <w:szCs w:val="14"/>
    </w:rPr>
  </w:style>
  <w:style w:type="paragraph" w:customStyle="1" w:styleId="xl70">
    <w:name w:val="xl70"/>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rPr>
  </w:style>
  <w:style w:type="paragraph" w:customStyle="1" w:styleId="xl71">
    <w:name w:val="xl71"/>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Calibri"/>
      <w:sz w:val="14"/>
      <w:szCs w:val="14"/>
    </w:rPr>
  </w:style>
  <w:style w:type="paragraph" w:customStyle="1" w:styleId="xl72">
    <w:name w:val="xl72"/>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sz w:val="18"/>
      <w:szCs w:val="18"/>
    </w:rPr>
  </w:style>
  <w:style w:type="paragraph" w:customStyle="1" w:styleId="xl73">
    <w:name w:val="xl73"/>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rPr>
  </w:style>
  <w:style w:type="paragraph" w:customStyle="1" w:styleId="xl74">
    <w:name w:val="xl74"/>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sz w:val="18"/>
      <w:szCs w:val="18"/>
    </w:rPr>
  </w:style>
  <w:style w:type="paragraph" w:customStyle="1" w:styleId="ad">
    <w:name w:val="Знак"/>
    <w:basedOn w:val="a"/>
    <w:uiPriority w:val="99"/>
    <w:rsid w:val="002C40DB"/>
    <w:rPr>
      <w:rFonts w:ascii="Verdana" w:eastAsia="Calibri" w:hAnsi="Verdana" w:cs="Verdana"/>
      <w:sz w:val="20"/>
      <w:szCs w:val="20"/>
      <w:lang w:val="en-US" w:eastAsia="en-US"/>
    </w:rPr>
  </w:style>
  <w:style w:type="paragraph" w:customStyle="1" w:styleId="xl76">
    <w:name w:val="xl76"/>
    <w:basedOn w:val="a"/>
    <w:uiPriority w:val="99"/>
    <w:rsid w:val="002C40DB"/>
    <w:pPr>
      <w:spacing w:before="100" w:beforeAutospacing="1" w:after="100" w:afterAutospacing="1"/>
    </w:pPr>
    <w:rPr>
      <w:sz w:val="16"/>
      <w:szCs w:val="16"/>
    </w:rPr>
  </w:style>
  <w:style w:type="paragraph" w:customStyle="1" w:styleId="xl77">
    <w:name w:val="xl77"/>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8">
    <w:name w:val="xl78"/>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14"/>
      <w:szCs w:val="14"/>
    </w:rPr>
  </w:style>
  <w:style w:type="paragraph" w:customStyle="1" w:styleId="xl80">
    <w:name w:val="xl80"/>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sz w:val="14"/>
      <w:szCs w:val="14"/>
    </w:rPr>
  </w:style>
  <w:style w:type="paragraph" w:customStyle="1" w:styleId="xl81">
    <w:name w:val="xl81"/>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2">
    <w:name w:val="xl82"/>
    <w:basedOn w:val="a"/>
    <w:uiPriority w:val="99"/>
    <w:rsid w:val="002C40DB"/>
    <w:pPr>
      <w:spacing w:before="100" w:beforeAutospacing="1" w:after="100" w:afterAutospacing="1"/>
    </w:pPr>
    <w:rPr>
      <w:sz w:val="16"/>
      <w:szCs w:val="16"/>
    </w:rPr>
  </w:style>
  <w:style w:type="paragraph" w:customStyle="1" w:styleId="xl83">
    <w:name w:val="xl83"/>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84">
    <w:name w:val="xl84"/>
    <w:basedOn w:val="a"/>
    <w:uiPriority w:val="99"/>
    <w:rsid w:val="002C40DB"/>
    <w:pPr>
      <w:pBdr>
        <w:top w:val="single" w:sz="4" w:space="0" w:color="000000"/>
        <w:left w:val="single" w:sz="4" w:space="0" w:color="000000"/>
        <w:bottom w:val="single" w:sz="4" w:space="0" w:color="000000"/>
      </w:pBdr>
      <w:shd w:val="clear" w:color="auto" w:fill="FFFFFF"/>
      <w:spacing w:before="100" w:beforeAutospacing="1" w:after="100" w:afterAutospacing="1"/>
      <w:jc w:val="center"/>
    </w:pPr>
    <w:rPr>
      <w:sz w:val="18"/>
      <w:szCs w:val="18"/>
    </w:rPr>
  </w:style>
  <w:style w:type="paragraph" w:customStyle="1" w:styleId="xl85">
    <w:name w:val="xl85"/>
    <w:basedOn w:val="a"/>
    <w:uiPriority w:val="99"/>
    <w:rsid w:val="002C40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86">
    <w:name w:val="xl86"/>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87">
    <w:name w:val="xl87"/>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style>
  <w:style w:type="paragraph" w:customStyle="1" w:styleId="xl88">
    <w:name w:val="xl88"/>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font6">
    <w:name w:val="font6"/>
    <w:basedOn w:val="a"/>
    <w:uiPriority w:val="99"/>
    <w:rsid w:val="002C40DB"/>
    <w:pPr>
      <w:spacing w:before="100" w:beforeAutospacing="1" w:after="100" w:afterAutospacing="1"/>
    </w:pPr>
    <w:rPr>
      <w:rFonts w:ascii="Arial" w:eastAsia="Calibri" w:hAnsi="Arial" w:cs="Arial"/>
      <w:sz w:val="16"/>
      <w:szCs w:val="16"/>
    </w:rPr>
  </w:style>
  <w:style w:type="paragraph" w:customStyle="1" w:styleId="font7">
    <w:name w:val="font7"/>
    <w:basedOn w:val="a"/>
    <w:uiPriority w:val="99"/>
    <w:rsid w:val="002C40DB"/>
    <w:pPr>
      <w:spacing w:before="100" w:beforeAutospacing="1" w:after="100" w:afterAutospacing="1"/>
    </w:pPr>
    <w:rPr>
      <w:rFonts w:eastAsia="Calibri"/>
      <w:color w:val="000000"/>
      <w:sz w:val="16"/>
      <w:szCs w:val="16"/>
    </w:rPr>
  </w:style>
  <w:style w:type="paragraph" w:customStyle="1" w:styleId="font8">
    <w:name w:val="font8"/>
    <w:basedOn w:val="a"/>
    <w:uiPriority w:val="99"/>
    <w:rsid w:val="002C40DB"/>
    <w:pPr>
      <w:spacing w:before="100" w:beforeAutospacing="1" w:after="100" w:afterAutospacing="1"/>
    </w:pPr>
    <w:rPr>
      <w:rFonts w:ascii="Arial" w:eastAsia="Calibri" w:hAnsi="Arial" w:cs="Arial"/>
      <w:color w:val="000000"/>
      <w:sz w:val="16"/>
      <w:szCs w:val="16"/>
    </w:rPr>
  </w:style>
  <w:style w:type="paragraph" w:customStyle="1" w:styleId="font9">
    <w:name w:val="font9"/>
    <w:basedOn w:val="a"/>
    <w:uiPriority w:val="99"/>
    <w:rsid w:val="002C40DB"/>
    <w:pPr>
      <w:spacing w:before="100" w:beforeAutospacing="1" w:after="100" w:afterAutospacing="1"/>
    </w:pPr>
    <w:rPr>
      <w:rFonts w:eastAsia="Calibri"/>
      <w:sz w:val="16"/>
      <w:szCs w:val="16"/>
    </w:rPr>
  </w:style>
  <w:style w:type="paragraph" w:customStyle="1" w:styleId="xl24">
    <w:name w:val="xl24"/>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25">
    <w:name w:val="xl25"/>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26">
    <w:name w:val="xl26"/>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27">
    <w:name w:val="xl27"/>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28">
    <w:name w:val="xl28"/>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29">
    <w:name w:val="xl29"/>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30">
    <w:name w:val="xl30"/>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31">
    <w:name w:val="xl31"/>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color w:val="000000"/>
      <w:sz w:val="16"/>
      <w:szCs w:val="16"/>
    </w:rPr>
  </w:style>
  <w:style w:type="paragraph" w:customStyle="1" w:styleId="xl32">
    <w:name w:val="xl32"/>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33">
    <w:name w:val="xl33"/>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34">
    <w:name w:val="xl34"/>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35">
    <w:name w:val="xl35"/>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36">
    <w:name w:val="xl36"/>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Calibri"/>
      <w:color w:val="000000"/>
      <w:sz w:val="16"/>
      <w:szCs w:val="16"/>
    </w:rPr>
  </w:style>
  <w:style w:type="paragraph" w:customStyle="1" w:styleId="xl37">
    <w:name w:val="xl37"/>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38">
    <w:name w:val="xl38"/>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39">
    <w:name w:val="xl39"/>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40">
    <w:name w:val="xl40"/>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41">
    <w:name w:val="xl41"/>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42">
    <w:name w:val="xl42"/>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3">
    <w:name w:val="xl43"/>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4">
    <w:name w:val="xl44"/>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45">
    <w:name w:val="xl45"/>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46">
    <w:name w:val="xl46"/>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47">
    <w:name w:val="xl47"/>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8">
    <w:name w:val="xl48"/>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9">
    <w:name w:val="xl49"/>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50">
    <w:name w:val="xl50"/>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16"/>
      <w:szCs w:val="16"/>
    </w:rPr>
  </w:style>
  <w:style w:type="character" w:customStyle="1" w:styleId="FontStyle11">
    <w:name w:val="Font Style11"/>
    <w:basedOn w:val="a0"/>
    <w:uiPriority w:val="99"/>
    <w:rsid w:val="002C40DB"/>
    <w:rPr>
      <w:rFonts w:ascii="Times New Roman" w:hAnsi="Times New Roman" w:cs="Times New Roman" w:hint="default"/>
      <w:b/>
      <w:bCs/>
      <w:sz w:val="26"/>
      <w:szCs w:val="26"/>
    </w:rPr>
  </w:style>
  <w:style w:type="character" w:customStyle="1" w:styleId="FontStyle12">
    <w:name w:val="Font Style12"/>
    <w:basedOn w:val="a0"/>
    <w:uiPriority w:val="99"/>
    <w:rsid w:val="002C40DB"/>
    <w:rPr>
      <w:rFonts w:ascii="Times New Roman" w:hAnsi="Times New Roman" w:cs="Times New Roman" w:hint="default"/>
      <w:sz w:val="26"/>
      <w:szCs w:val="26"/>
    </w:rPr>
  </w:style>
  <w:style w:type="character" w:customStyle="1" w:styleId="11">
    <w:name w:val="Нижний колонтитул Знак1"/>
    <w:basedOn w:val="a0"/>
    <w:link w:val="ab"/>
    <w:uiPriority w:val="99"/>
    <w:locked/>
    <w:rsid w:val="002C40DB"/>
    <w:rPr>
      <w:sz w:val="24"/>
      <w:szCs w:val="24"/>
    </w:rPr>
  </w:style>
  <w:style w:type="character" w:customStyle="1" w:styleId="12">
    <w:name w:val="Текст выноски Знак1"/>
    <w:basedOn w:val="a0"/>
    <w:uiPriority w:val="99"/>
    <w:semiHidden/>
    <w:locked/>
    <w:rsid w:val="002C40DB"/>
    <w:rPr>
      <w:rFonts w:ascii="Tahoma" w:hAnsi="Tahoma" w:cs="Tahoma"/>
      <w:sz w:val="16"/>
      <w:szCs w:val="16"/>
    </w:rPr>
  </w:style>
  <w:style w:type="table" w:customStyle="1" w:styleId="13">
    <w:name w:val="Сетка таблицы1"/>
    <w:basedOn w:val="a1"/>
    <w:next w:val="a6"/>
    <w:uiPriority w:val="59"/>
    <w:rsid w:val="00874D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
    <w:rsid w:val="00E3629C"/>
    <w:pPr>
      <w:widowControl w:val="0"/>
      <w:autoSpaceDE w:val="0"/>
      <w:autoSpaceDN w:val="0"/>
      <w:adjustRightInd w:val="0"/>
      <w:ind w:left="720"/>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A7B"/>
    <w:rPr>
      <w:sz w:val="24"/>
      <w:szCs w:val="24"/>
    </w:rPr>
  </w:style>
  <w:style w:type="paragraph" w:styleId="1">
    <w:name w:val="heading 1"/>
    <w:basedOn w:val="a"/>
    <w:next w:val="a"/>
    <w:link w:val="10"/>
    <w:uiPriority w:val="99"/>
    <w:qFormat/>
    <w:rsid w:val="00504A7B"/>
    <w:pPr>
      <w:keepNext/>
      <w:jc w:val="center"/>
      <w:outlineLvl w:val="0"/>
    </w:pPr>
    <w:rPr>
      <w:b/>
      <w:sz w:val="36"/>
      <w:lang w:val="en-US"/>
    </w:rPr>
  </w:style>
  <w:style w:type="paragraph" w:styleId="8">
    <w:name w:val="heading 8"/>
    <w:basedOn w:val="a"/>
    <w:next w:val="a"/>
    <w:link w:val="80"/>
    <w:uiPriority w:val="99"/>
    <w:semiHidden/>
    <w:unhideWhenUsed/>
    <w:qFormat/>
    <w:rsid w:val="002C40DB"/>
    <w:pPr>
      <w:keepNext/>
      <w:tabs>
        <w:tab w:val="left" w:pos="284"/>
        <w:tab w:val="left" w:pos="426"/>
      </w:tabs>
      <w:spacing w:line="192" w:lineRule="auto"/>
      <w:outlineLvl w:val="7"/>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04A7B"/>
    <w:pPr>
      <w:widowControl w:val="0"/>
      <w:autoSpaceDE w:val="0"/>
      <w:autoSpaceDN w:val="0"/>
      <w:adjustRightInd w:val="0"/>
    </w:pPr>
    <w:rPr>
      <w:rFonts w:ascii="Courier New" w:hAnsi="Courier New"/>
    </w:rPr>
  </w:style>
  <w:style w:type="paragraph" w:styleId="a3">
    <w:name w:val="Balloon Text"/>
    <w:basedOn w:val="a"/>
    <w:link w:val="a4"/>
    <w:uiPriority w:val="99"/>
    <w:semiHidden/>
    <w:unhideWhenUsed/>
    <w:rsid w:val="00552049"/>
    <w:rPr>
      <w:rFonts w:ascii="Tahoma" w:hAnsi="Tahoma" w:cs="Tahoma"/>
      <w:sz w:val="16"/>
      <w:szCs w:val="16"/>
    </w:rPr>
  </w:style>
  <w:style w:type="character" w:customStyle="1" w:styleId="a4">
    <w:name w:val="Текст выноски Знак"/>
    <w:basedOn w:val="a0"/>
    <w:link w:val="a3"/>
    <w:uiPriority w:val="99"/>
    <w:semiHidden/>
    <w:rsid w:val="00552049"/>
    <w:rPr>
      <w:rFonts w:ascii="Tahoma" w:hAnsi="Tahoma" w:cs="Tahoma"/>
      <w:sz w:val="16"/>
      <w:szCs w:val="16"/>
    </w:rPr>
  </w:style>
  <w:style w:type="paragraph" w:styleId="a5">
    <w:name w:val="List Paragraph"/>
    <w:basedOn w:val="a"/>
    <w:uiPriority w:val="34"/>
    <w:qFormat/>
    <w:rsid w:val="001F62C6"/>
    <w:pPr>
      <w:ind w:left="720"/>
      <w:contextualSpacing/>
    </w:pPr>
  </w:style>
  <w:style w:type="table" w:styleId="a6">
    <w:name w:val="Table Grid"/>
    <w:basedOn w:val="a1"/>
    <w:uiPriority w:val="59"/>
    <w:rsid w:val="00246D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80">
    <w:name w:val="Заголовок 8 Знак"/>
    <w:basedOn w:val="a0"/>
    <w:link w:val="8"/>
    <w:uiPriority w:val="99"/>
    <w:semiHidden/>
    <w:rsid w:val="002C40DB"/>
    <w:rPr>
      <w:rFonts w:eastAsia="Calibri"/>
      <w:b/>
    </w:rPr>
  </w:style>
  <w:style w:type="character" w:customStyle="1" w:styleId="10">
    <w:name w:val="Заголовок 1 Знак"/>
    <w:basedOn w:val="a0"/>
    <w:link w:val="1"/>
    <w:uiPriority w:val="99"/>
    <w:rsid w:val="002C40DB"/>
    <w:rPr>
      <w:b/>
      <w:sz w:val="36"/>
      <w:szCs w:val="24"/>
      <w:lang w:val="en-US"/>
    </w:rPr>
  </w:style>
  <w:style w:type="character" w:styleId="a7">
    <w:name w:val="Hyperlink"/>
    <w:basedOn w:val="a0"/>
    <w:uiPriority w:val="99"/>
    <w:semiHidden/>
    <w:unhideWhenUsed/>
    <w:rsid w:val="002C40DB"/>
    <w:rPr>
      <w:color w:val="0000FF"/>
      <w:u w:val="single"/>
    </w:rPr>
  </w:style>
  <w:style w:type="character" w:styleId="a8">
    <w:name w:val="FollowedHyperlink"/>
    <w:basedOn w:val="a0"/>
    <w:uiPriority w:val="99"/>
    <w:semiHidden/>
    <w:unhideWhenUsed/>
    <w:rsid w:val="002C40DB"/>
    <w:rPr>
      <w:color w:val="800080"/>
      <w:u w:val="single"/>
    </w:rPr>
  </w:style>
  <w:style w:type="paragraph" w:styleId="a9">
    <w:name w:val="header"/>
    <w:basedOn w:val="a"/>
    <w:link w:val="aa"/>
    <w:uiPriority w:val="99"/>
    <w:unhideWhenUsed/>
    <w:rsid w:val="002C40DB"/>
    <w:pPr>
      <w:widowControl w:val="0"/>
      <w:tabs>
        <w:tab w:val="center" w:pos="4677"/>
        <w:tab w:val="right" w:pos="9355"/>
      </w:tabs>
      <w:autoSpaceDE w:val="0"/>
      <w:autoSpaceDN w:val="0"/>
      <w:adjustRightInd w:val="0"/>
    </w:pPr>
  </w:style>
  <w:style w:type="character" w:customStyle="1" w:styleId="aa">
    <w:name w:val="Верхний колонтитул Знак"/>
    <w:basedOn w:val="a0"/>
    <w:link w:val="a9"/>
    <w:uiPriority w:val="99"/>
    <w:rsid w:val="002C40DB"/>
    <w:rPr>
      <w:sz w:val="24"/>
      <w:szCs w:val="24"/>
    </w:rPr>
  </w:style>
  <w:style w:type="paragraph" w:styleId="ab">
    <w:name w:val="footer"/>
    <w:basedOn w:val="a"/>
    <w:link w:val="11"/>
    <w:uiPriority w:val="99"/>
    <w:unhideWhenUsed/>
    <w:rsid w:val="002C40DB"/>
    <w:pPr>
      <w:widowControl w:val="0"/>
      <w:tabs>
        <w:tab w:val="center" w:pos="4677"/>
        <w:tab w:val="right" w:pos="9355"/>
      </w:tabs>
      <w:autoSpaceDE w:val="0"/>
      <w:autoSpaceDN w:val="0"/>
      <w:adjustRightInd w:val="0"/>
    </w:pPr>
  </w:style>
  <w:style w:type="character" w:customStyle="1" w:styleId="ac">
    <w:name w:val="Нижний колонтитул Знак"/>
    <w:basedOn w:val="a0"/>
    <w:uiPriority w:val="99"/>
    <w:semiHidden/>
    <w:rsid w:val="002C40DB"/>
    <w:rPr>
      <w:sz w:val="24"/>
      <w:szCs w:val="24"/>
    </w:rPr>
  </w:style>
  <w:style w:type="paragraph" w:customStyle="1" w:styleId="Style1">
    <w:name w:val="Style1"/>
    <w:basedOn w:val="a"/>
    <w:uiPriority w:val="99"/>
    <w:rsid w:val="002C40DB"/>
    <w:pPr>
      <w:widowControl w:val="0"/>
      <w:autoSpaceDE w:val="0"/>
      <w:autoSpaceDN w:val="0"/>
      <w:adjustRightInd w:val="0"/>
      <w:spacing w:line="367" w:lineRule="exact"/>
    </w:pPr>
  </w:style>
  <w:style w:type="paragraph" w:customStyle="1" w:styleId="Style2">
    <w:name w:val="Style2"/>
    <w:basedOn w:val="a"/>
    <w:uiPriority w:val="99"/>
    <w:rsid w:val="002C40DB"/>
    <w:pPr>
      <w:widowControl w:val="0"/>
      <w:autoSpaceDE w:val="0"/>
      <w:autoSpaceDN w:val="0"/>
      <w:adjustRightInd w:val="0"/>
      <w:spacing w:line="317" w:lineRule="exact"/>
    </w:pPr>
  </w:style>
  <w:style w:type="paragraph" w:customStyle="1" w:styleId="Style3">
    <w:name w:val="Style3"/>
    <w:basedOn w:val="a"/>
    <w:uiPriority w:val="99"/>
    <w:rsid w:val="002C40DB"/>
    <w:pPr>
      <w:widowControl w:val="0"/>
      <w:autoSpaceDE w:val="0"/>
      <w:autoSpaceDN w:val="0"/>
      <w:adjustRightInd w:val="0"/>
      <w:spacing w:line="317" w:lineRule="exact"/>
      <w:ind w:firstLine="715"/>
      <w:jc w:val="both"/>
    </w:pPr>
  </w:style>
  <w:style w:type="paragraph" w:customStyle="1" w:styleId="Style4">
    <w:name w:val="Style4"/>
    <w:basedOn w:val="a"/>
    <w:uiPriority w:val="99"/>
    <w:rsid w:val="002C40DB"/>
    <w:pPr>
      <w:widowControl w:val="0"/>
      <w:autoSpaceDE w:val="0"/>
      <w:autoSpaceDN w:val="0"/>
      <w:adjustRightInd w:val="0"/>
      <w:spacing w:line="312" w:lineRule="exact"/>
      <w:ind w:firstLine="691"/>
      <w:jc w:val="both"/>
    </w:pPr>
  </w:style>
  <w:style w:type="paragraph" w:customStyle="1" w:styleId="Style5">
    <w:name w:val="Style5"/>
    <w:basedOn w:val="a"/>
    <w:uiPriority w:val="99"/>
    <w:rsid w:val="002C40DB"/>
    <w:pPr>
      <w:widowControl w:val="0"/>
      <w:autoSpaceDE w:val="0"/>
      <w:autoSpaceDN w:val="0"/>
      <w:adjustRightInd w:val="0"/>
    </w:pPr>
  </w:style>
  <w:style w:type="paragraph" w:customStyle="1" w:styleId="Style6">
    <w:name w:val="Style6"/>
    <w:basedOn w:val="a"/>
    <w:uiPriority w:val="99"/>
    <w:rsid w:val="002C40DB"/>
    <w:pPr>
      <w:widowControl w:val="0"/>
      <w:autoSpaceDE w:val="0"/>
      <w:autoSpaceDN w:val="0"/>
      <w:adjustRightInd w:val="0"/>
      <w:spacing w:line="317" w:lineRule="exact"/>
      <w:jc w:val="right"/>
    </w:pPr>
  </w:style>
  <w:style w:type="paragraph" w:customStyle="1" w:styleId="Style7">
    <w:name w:val="Style7"/>
    <w:basedOn w:val="a"/>
    <w:uiPriority w:val="99"/>
    <w:rsid w:val="002C40DB"/>
    <w:pPr>
      <w:widowControl w:val="0"/>
      <w:autoSpaceDE w:val="0"/>
      <w:autoSpaceDN w:val="0"/>
      <w:adjustRightInd w:val="0"/>
      <w:spacing w:line="312" w:lineRule="exact"/>
      <w:jc w:val="both"/>
    </w:pPr>
  </w:style>
  <w:style w:type="paragraph" w:customStyle="1" w:styleId="Style8">
    <w:name w:val="Style8"/>
    <w:basedOn w:val="a"/>
    <w:uiPriority w:val="99"/>
    <w:rsid w:val="002C40DB"/>
    <w:pPr>
      <w:widowControl w:val="0"/>
      <w:autoSpaceDE w:val="0"/>
      <w:autoSpaceDN w:val="0"/>
      <w:adjustRightInd w:val="0"/>
    </w:pPr>
  </w:style>
  <w:style w:type="paragraph" w:customStyle="1" w:styleId="font5">
    <w:name w:val="font5"/>
    <w:basedOn w:val="a"/>
    <w:uiPriority w:val="99"/>
    <w:rsid w:val="002C40DB"/>
    <w:pPr>
      <w:spacing w:before="100" w:beforeAutospacing="1" w:after="100" w:afterAutospacing="1"/>
    </w:pPr>
    <w:rPr>
      <w:rFonts w:eastAsia="Calibri"/>
      <w:i/>
      <w:iCs/>
      <w:sz w:val="18"/>
      <w:szCs w:val="18"/>
    </w:rPr>
  </w:style>
  <w:style w:type="paragraph" w:customStyle="1" w:styleId="xl65">
    <w:name w:val="xl65"/>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eastAsia="Calibri"/>
    </w:rPr>
  </w:style>
  <w:style w:type="paragraph" w:customStyle="1" w:styleId="xl66">
    <w:name w:val="xl66"/>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eastAsia="Calibri"/>
      <w:sz w:val="18"/>
      <w:szCs w:val="18"/>
    </w:rPr>
  </w:style>
  <w:style w:type="paragraph" w:customStyle="1" w:styleId="xl67">
    <w:name w:val="xl67"/>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sz w:val="18"/>
      <w:szCs w:val="18"/>
    </w:rPr>
  </w:style>
  <w:style w:type="paragraph" w:customStyle="1" w:styleId="xl68">
    <w:name w:val="xl68"/>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sz w:val="16"/>
      <w:szCs w:val="16"/>
    </w:rPr>
  </w:style>
  <w:style w:type="paragraph" w:customStyle="1" w:styleId="xl69">
    <w:name w:val="xl69"/>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rFonts w:eastAsia="Calibri"/>
      <w:sz w:val="14"/>
      <w:szCs w:val="14"/>
    </w:rPr>
  </w:style>
  <w:style w:type="paragraph" w:customStyle="1" w:styleId="xl70">
    <w:name w:val="xl70"/>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rPr>
  </w:style>
  <w:style w:type="paragraph" w:customStyle="1" w:styleId="xl71">
    <w:name w:val="xl71"/>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Calibri"/>
      <w:sz w:val="14"/>
      <w:szCs w:val="14"/>
    </w:rPr>
  </w:style>
  <w:style w:type="paragraph" w:customStyle="1" w:styleId="xl72">
    <w:name w:val="xl72"/>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sz w:val="18"/>
      <w:szCs w:val="18"/>
    </w:rPr>
  </w:style>
  <w:style w:type="paragraph" w:customStyle="1" w:styleId="xl73">
    <w:name w:val="xl73"/>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rPr>
  </w:style>
  <w:style w:type="paragraph" w:customStyle="1" w:styleId="xl74">
    <w:name w:val="xl74"/>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sz w:val="18"/>
      <w:szCs w:val="18"/>
    </w:rPr>
  </w:style>
  <w:style w:type="paragraph" w:customStyle="1" w:styleId="ad">
    <w:name w:val="Знак"/>
    <w:basedOn w:val="a"/>
    <w:uiPriority w:val="99"/>
    <w:rsid w:val="002C40DB"/>
    <w:rPr>
      <w:rFonts w:ascii="Verdana" w:eastAsia="Calibri" w:hAnsi="Verdana" w:cs="Verdana"/>
      <w:sz w:val="20"/>
      <w:szCs w:val="20"/>
      <w:lang w:val="en-US" w:eastAsia="en-US"/>
    </w:rPr>
  </w:style>
  <w:style w:type="paragraph" w:customStyle="1" w:styleId="xl76">
    <w:name w:val="xl76"/>
    <w:basedOn w:val="a"/>
    <w:uiPriority w:val="99"/>
    <w:rsid w:val="002C40DB"/>
    <w:pPr>
      <w:spacing w:before="100" w:beforeAutospacing="1" w:after="100" w:afterAutospacing="1"/>
    </w:pPr>
    <w:rPr>
      <w:sz w:val="16"/>
      <w:szCs w:val="16"/>
    </w:rPr>
  </w:style>
  <w:style w:type="paragraph" w:customStyle="1" w:styleId="xl77">
    <w:name w:val="xl77"/>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8">
    <w:name w:val="xl78"/>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14"/>
      <w:szCs w:val="14"/>
    </w:rPr>
  </w:style>
  <w:style w:type="paragraph" w:customStyle="1" w:styleId="xl80">
    <w:name w:val="xl80"/>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sz w:val="14"/>
      <w:szCs w:val="14"/>
    </w:rPr>
  </w:style>
  <w:style w:type="paragraph" w:customStyle="1" w:styleId="xl81">
    <w:name w:val="xl81"/>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2">
    <w:name w:val="xl82"/>
    <w:basedOn w:val="a"/>
    <w:uiPriority w:val="99"/>
    <w:rsid w:val="002C40DB"/>
    <w:pPr>
      <w:spacing w:before="100" w:beforeAutospacing="1" w:after="100" w:afterAutospacing="1"/>
    </w:pPr>
    <w:rPr>
      <w:sz w:val="16"/>
      <w:szCs w:val="16"/>
    </w:rPr>
  </w:style>
  <w:style w:type="paragraph" w:customStyle="1" w:styleId="xl83">
    <w:name w:val="xl83"/>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84">
    <w:name w:val="xl84"/>
    <w:basedOn w:val="a"/>
    <w:uiPriority w:val="99"/>
    <w:rsid w:val="002C40DB"/>
    <w:pPr>
      <w:pBdr>
        <w:top w:val="single" w:sz="4" w:space="0" w:color="000000"/>
        <w:left w:val="single" w:sz="4" w:space="0" w:color="000000"/>
        <w:bottom w:val="single" w:sz="4" w:space="0" w:color="000000"/>
      </w:pBdr>
      <w:shd w:val="clear" w:color="auto" w:fill="FFFFFF"/>
      <w:spacing w:before="100" w:beforeAutospacing="1" w:after="100" w:afterAutospacing="1"/>
      <w:jc w:val="center"/>
    </w:pPr>
    <w:rPr>
      <w:sz w:val="18"/>
      <w:szCs w:val="18"/>
    </w:rPr>
  </w:style>
  <w:style w:type="paragraph" w:customStyle="1" w:styleId="xl85">
    <w:name w:val="xl85"/>
    <w:basedOn w:val="a"/>
    <w:uiPriority w:val="99"/>
    <w:rsid w:val="002C40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86">
    <w:name w:val="xl86"/>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87">
    <w:name w:val="xl87"/>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style>
  <w:style w:type="paragraph" w:customStyle="1" w:styleId="xl88">
    <w:name w:val="xl88"/>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font6">
    <w:name w:val="font6"/>
    <w:basedOn w:val="a"/>
    <w:uiPriority w:val="99"/>
    <w:rsid w:val="002C40DB"/>
    <w:pPr>
      <w:spacing w:before="100" w:beforeAutospacing="1" w:after="100" w:afterAutospacing="1"/>
    </w:pPr>
    <w:rPr>
      <w:rFonts w:ascii="Arial" w:eastAsia="Calibri" w:hAnsi="Arial" w:cs="Arial"/>
      <w:sz w:val="16"/>
      <w:szCs w:val="16"/>
    </w:rPr>
  </w:style>
  <w:style w:type="paragraph" w:customStyle="1" w:styleId="font7">
    <w:name w:val="font7"/>
    <w:basedOn w:val="a"/>
    <w:uiPriority w:val="99"/>
    <w:rsid w:val="002C40DB"/>
    <w:pPr>
      <w:spacing w:before="100" w:beforeAutospacing="1" w:after="100" w:afterAutospacing="1"/>
    </w:pPr>
    <w:rPr>
      <w:rFonts w:eastAsia="Calibri"/>
      <w:color w:val="000000"/>
      <w:sz w:val="16"/>
      <w:szCs w:val="16"/>
    </w:rPr>
  </w:style>
  <w:style w:type="paragraph" w:customStyle="1" w:styleId="font8">
    <w:name w:val="font8"/>
    <w:basedOn w:val="a"/>
    <w:uiPriority w:val="99"/>
    <w:rsid w:val="002C40DB"/>
    <w:pPr>
      <w:spacing w:before="100" w:beforeAutospacing="1" w:after="100" w:afterAutospacing="1"/>
    </w:pPr>
    <w:rPr>
      <w:rFonts w:ascii="Arial" w:eastAsia="Calibri" w:hAnsi="Arial" w:cs="Arial"/>
      <w:color w:val="000000"/>
      <w:sz w:val="16"/>
      <w:szCs w:val="16"/>
    </w:rPr>
  </w:style>
  <w:style w:type="paragraph" w:customStyle="1" w:styleId="font9">
    <w:name w:val="font9"/>
    <w:basedOn w:val="a"/>
    <w:uiPriority w:val="99"/>
    <w:rsid w:val="002C40DB"/>
    <w:pPr>
      <w:spacing w:before="100" w:beforeAutospacing="1" w:after="100" w:afterAutospacing="1"/>
    </w:pPr>
    <w:rPr>
      <w:rFonts w:eastAsia="Calibri"/>
      <w:sz w:val="16"/>
      <w:szCs w:val="16"/>
    </w:rPr>
  </w:style>
  <w:style w:type="paragraph" w:customStyle="1" w:styleId="xl24">
    <w:name w:val="xl24"/>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25">
    <w:name w:val="xl25"/>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26">
    <w:name w:val="xl26"/>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27">
    <w:name w:val="xl27"/>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28">
    <w:name w:val="xl28"/>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29">
    <w:name w:val="xl29"/>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30">
    <w:name w:val="xl30"/>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31">
    <w:name w:val="xl31"/>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color w:val="000000"/>
      <w:sz w:val="16"/>
      <w:szCs w:val="16"/>
    </w:rPr>
  </w:style>
  <w:style w:type="paragraph" w:customStyle="1" w:styleId="xl32">
    <w:name w:val="xl32"/>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33">
    <w:name w:val="xl33"/>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34">
    <w:name w:val="xl34"/>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35">
    <w:name w:val="xl35"/>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36">
    <w:name w:val="xl36"/>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Calibri"/>
      <w:color w:val="000000"/>
      <w:sz w:val="16"/>
      <w:szCs w:val="16"/>
    </w:rPr>
  </w:style>
  <w:style w:type="paragraph" w:customStyle="1" w:styleId="xl37">
    <w:name w:val="xl37"/>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38">
    <w:name w:val="xl38"/>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39">
    <w:name w:val="xl39"/>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40">
    <w:name w:val="xl40"/>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41">
    <w:name w:val="xl41"/>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42">
    <w:name w:val="xl42"/>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3">
    <w:name w:val="xl43"/>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4">
    <w:name w:val="xl44"/>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45">
    <w:name w:val="xl45"/>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46">
    <w:name w:val="xl46"/>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47">
    <w:name w:val="xl47"/>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8">
    <w:name w:val="xl48"/>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9">
    <w:name w:val="xl49"/>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50">
    <w:name w:val="xl50"/>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16"/>
      <w:szCs w:val="16"/>
    </w:rPr>
  </w:style>
  <w:style w:type="character" w:customStyle="1" w:styleId="FontStyle11">
    <w:name w:val="Font Style11"/>
    <w:basedOn w:val="a0"/>
    <w:uiPriority w:val="99"/>
    <w:rsid w:val="002C40DB"/>
    <w:rPr>
      <w:rFonts w:ascii="Times New Roman" w:hAnsi="Times New Roman" w:cs="Times New Roman" w:hint="default"/>
      <w:b/>
      <w:bCs/>
      <w:sz w:val="26"/>
      <w:szCs w:val="26"/>
    </w:rPr>
  </w:style>
  <w:style w:type="character" w:customStyle="1" w:styleId="FontStyle12">
    <w:name w:val="Font Style12"/>
    <w:basedOn w:val="a0"/>
    <w:uiPriority w:val="99"/>
    <w:rsid w:val="002C40DB"/>
    <w:rPr>
      <w:rFonts w:ascii="Times New Roman" w:hAnsi="Times New Roman" w:cs="Times New Roman" w:hint="default"/>
      <w:sz w:val="26"/>
      <w:szCs w:val="26"/>
    </w:rPr>
  </w:style>
  <w:style w:type="character" w:customStyle="1" w:styleId="11">
    <w:name w:val="Нижний колонтитул Знак1"/>
    <w:basedOn w:val="a0"/>
    <w:link w:val="ab"/>
    <w:uiPriority w:val="99"/>
    <w:locked/>
    <w:rsid w:val="002C40DB"/>
    <w:rPr>
      <w:sz w:val="24"/>
      <w:szCs w:val="24"/>
    </w:rPr>
  </w:style>
  <w:style w:type="character" w:customStyle="1" w:styleId="12">
    <w:name w:val="Текст выноски Знак1"/>
    <w:basedOn w:val="a0"/>
    <w:uiPriority w:val="99"/>
    <w:semiHidden/>
    <w:locked/>
    <w:rsid w:val="002C40DB"/>
    <w:rPr>
      <w:rFonts w:ascii="Tahoma" w:hAnsi="Tahoma" w:cs="Tahoma"/>
      <w:sz w:val="16"/>
      <w:szCs w:val="16"/>
    </w:rPr>
  </w:style>
  <w:style w:type="table" w:customStyle="1" w:styleId="13">
    <w:name w:val="Сетка таблицы1"/>
    <w:basedOn w:val="a1"/>
    <w:next w:val="a6"/>
    <w:uiPriority w:val="59"/>
    <w:rsid w:val="00874D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
    <w:rsid w:val="00E3629C"/>
    <w:pPr>
      <w:widowControl w:val="0"/>
      <w:autoSpaceDE w:val="0"/>
      <w:autoSpaceDN w:val="0"/>
      <w:adjustRightInd w:val="0"/>
      <w:ind w:left="720"/>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0934">
      <w:bodyDiv w:val="1"/>
      <w:marLeft w:val="0"/>
      <w:marRight w:val="0"/>
      <w:marTop w:val="0"/>
      <w:marBottom w:val="0"/>
      <w:divBdr>
        <w:top w:val="none" w:sz="0" w:space="0" w:color="auto"/>
        <w:left w:val="none" w:sz="0" w:space="0" w:color="auto"/>
        <w:bottom w:val="none" w:sz="0" w:space="0" w:color="auto"/>
        <w:right w:val="none" w:sz="0" w:space="0" w:color="auto"/>
      </w:divBdr>
    </w:div>
    <w:div w:id="141048053">
      <w:bodyDiv w:val="1"/>
      <w:marLeft w:val="0"/>
      <w:marRight w:val="0"/>
      <w:marTop w:val="0"/>
      <w:marBottom w:val="0"/>
      <w:divBdr>
        <w:top w:val="none" w:sz="0" w:space="0" w:color="auto"/>
        <w:left w:val="none" w:sz="0" w:space="0" w:color="auto"/>
        <w:bottom w:val="none" w:sz="0" w:space="0" w:color="auto"/>
        <w:right w:val="none" w:sz="0" w:space="0" w:color="auto"/>
      </w:divBdr>
    </w:div>
    <w:div w:id="13956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Красноярский край</vt:lpstr>
    </vt:vector>
  </TitlesOfParts>
  <Company>Администрация г.Дивногорска</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dc:title>
  <dc:creator>Вологдина</dc:creator>
  <cp:lastModifiedBy>User</cp:lastModifiedBy>
  <cp:revision>7</cp:revision>
  <cp:lastPrinted>2022-12-09T02:52:00Z</cp:lastPrinted>
  <dcterms:created xsi:type="dcterms:W3CDTF">2022-12-09T02:52:00Z</dcterms:created>
  <dcterms:modified xsi:type="dcterms:W3CDTF">2022-12-13T02:38:00Z</dcterms:modified>
</cp:coreProperties>
</file>