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96" w:rsidRPr="003146A9" w:rsidRDefault="00E67896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E67896" w:rsidRPr="00AB0137" w:rsidRDefault="00E67896" w:rsidP="00504A7B">
      <w:pPr>
        <w:pStyle w:val="1"/>
        <w:rPr>
          <w:sz w:val="24"/>
          <w:lang w:val="ru-RU"/>
        </w:rPr>
      </w:pPr>
    </w:p>
    <w:p w:rsidR="00E67896" w:rsidRPr="003F553F" w:rsidRDefault="003A2D22" w:rsidP="003F553F">
      <w:pPr>
        <w:pStyle w:val="1"/>
        <w:rPr>
          <w:lang w:val="ru-RU"/>
        </w:rPr>
      </w:pPr>
      <w:r w:rsidRPr="003A2D22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75pt;height:65.2pt;visibility:visible">
            <v:imagedata r:id="rId7" o:title=""/>
          </v:shape>
        </w:pict>
      </w:r>
    </w:p>
    <w:p w:rsidR="00E67896" w:rsidRPr="002E629C" w:rsidRDefault="00E67896" w:rsidP="00504A7B">
      <w:pPr>
        <w:rPr>
          <w:sz w:val="16"/>
          <w:szCs w:val="16"/>
        </w:rPr>
      </w:pPr>
    </w:p>
    <w:p w:rsidR="00E67896" w:rsidRPr="005D6246" w:rsidRDefault="00E67896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E67896" w:rsidRDefault="00E67896" w:rsidP="002E629C">
      <w:pPr>
        <w:rPr>
          <w:sz w:val="10"/>
        </w:rPr>
      </w:pPr>
    </w:p>
    <w:p w:rsidR="00E67896" w:rsidRPr="005D6246" w:rsidRDefault="00E67896" w:rsidP="00504A7B">
      <w:pPr>
        <w:pStyle w:val="1"/>
        <w:rPr>
          <w:rFonts w:ascii="Bookman Old Style" w:hAnsi="Bookman Old Style"/>
          <w:sz w:val="46"/>
          <w:lang w:val="ru-RU"/>
        </w:rPr>
      </w:pPr>
      <w:r w:rsidRPr="005D6246">
        <w:rPr>
          <w:rFonts w:ascii="Bookman Old Style" w:hAnsi="Bookman Old Style"/>
          <w:sz w:val="46"/>
          <w:lang w:val="ru-RU"/>
        </w:rPr>
        <w:t>Р Е Ш Е Н И Е</w:t>
      </w:r>
    </w:p>
    <w:p w:rsidR="00E67896" w:rsidRPr="005D6246" w:rsidRDefault="00E67896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E67896" w:rsidRDefault="00E67896" w:rsidP="00504A7B">
      <w:pPr>
        <w:pBdr>
          <w:bottom w:val="double" w:sz="4" w:space="1" w:color="auto"/>
        </w:pBdr>
        <w:rPr>
          <w:sz w:val="2"/>
        </w:rPr>
      </w:pPr>
    </w:p>
    <w:p w:rsidR="00E67896" w:rsidRPr="00043102" w:rsidRDefault="00043102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043102">
        <w:rPr>
          <w:rFonts w:ascii="Times New Roman" w:hAnsi="Times New Roman"/>
          <w:sz w:val="24"/>
          <w:szCs w:val="24"/>
        </w:rPr>
        <w:t>18</w:t>
      </w:r>
      <w:r w:rsidR="00E67896" w:rsidRPr="00043102">
        <w:rPr>
          <w:rFonts w:ascii="Times New Roman" w:hAnsi="Times New Roman"/>
          <w:sz w:val="24"/>
          <w:szCs w:val="24"/>
        </w:rPr>
        <w:t>.</w:t>
      </w:r>
      <w:r w:rsidRPr="00043102">
        <w:rPr>
          <w:rFonts w:ascii="Times New Roman" w:hAnsi="Times New Roman"/>
          <w:sz w:val="24"/>
          <w:szCs w:val="24"/>
        </w:rPr>
        <w:t>06</w:t>
      </w:r>
      <w:r w:rsidR="00E67896" w:rsidRPr="00043102">
        <w:rPr>
          <w:rFonts w:ascii="Times New Roman" w:hAnsi="Times New Roman"/>
          <w:sz w:val="24"/>
          <w:szCs w:val="24"/>
        </w:rPr>
        <w:t>.2015</w:t>
      </w:r>
      <w:r w:rsidR="00E67896" w:rsidRPr="00043102">
        <w:rPr>
          <w:rFonts w:ascii="Times New Roman" w:hAnsi="Times New Roman"/>
          <w:sz w:val="24"/>
          <w:szCs w:val="24"/>
        </w:rPr>
        <w:tab/>
      </w:r>
      <w:r w:rsidR="00E67896" w:rsidRPr="00043102">
        <w:rPr>
          <w:rFonts w:ascii="Times New Roman" w:hAnsi="Times New Roman"/>
          <w:sz w:val="24"/>
          <w:szCs w:val="24"/>
        </w:rPr>
        <w:tab/>
        <w:t xml:space="preserve">   </w:t>
      </w:r>
      <w:r w:rsidRPr="00043102">
        <w:rPr>
          <w:rFonts w:ascii="Times New Roman" w:hAnsi="Times New Roman"/>
          <w:sz w:val="24"/>
          <w:szCs w:val="24"/>
        </w:rPr>
        <w:t xml:space="preserve">            </w:t>
      </w:r>
      <w:r w:rsidR="00E67896" w:rsidRPr="00043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67896" w:rsidRPr="00043102">
        <w:rPr>
          <w:rFonts w:ascii="Times New Roman" w:hAnsi="Times New Roman"/>
          <w:sz w:val="24"/>
          <w:szCs w:val="24"/>
        </w:rPr>
        <w:t xml:space="preserve">г. Дивногорск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67896" w:rsidRPr="00043102">
        <w:rPr>
          <w:rFonts w:ascii="Times New Roman" w:hAnsi="Times New Roman"/>
          <w:sz w:val="24"/>
          <w:szCs w:val="24"/>
        </w:rPr>
        <w:t xml:space="preserve">№ </w:t>
      </w:r>
      <w:r w:rsidRPr="00043102">
        <w:rPr>
          <w:rFonts w:ascii="Times New Roman" w:hAnsi="Times New Roman"/>
          <w:sz w:val="24"/>
          <w:szCs w:val="24"/>
        </w:rPr>
        <w:t>55-347</w:t>
      </w:r>
      <w:r w:rsidR="00E67896" w:rsidRPr="00043102">
        <w:rPr>
          <w:sz w:val="24"/>
          <w:szCs w:val="24"/>
        </w:rPr>
        <w:t>–</w:t>
      </w:r>
      <w:r w:rsidR="00E67896" w:rsidRPr="00043102">
        <w:rPr>
          <w:rFonts w:ascii="Times New Roman" w:hAnsi="Times New Roman"/>
          <w:sz w:val="24"/>
          <w:szCs w:val="24"/>
        </w:rPr>
        <w:t>ГС</w:t>
      </w:r>
    </w:p>
    <w:p w:rsidR="00E67896" w:rsidRDefault="00E67896" w:rsidP="00D31503">
      <w:pPr>
        <w:autoSpaceDE w:val="0"/>
        <w:autoSpaceDN w:val="0"/>
        <w:adjustRightInd w:val="0"/>
        <w:jc w:val="both"/>
      </w:pPr>
    </w:p>
    <w:p w:rsidR="00E67896" w:rsidRDefault="00E67896" w:rsidP="00DD630F">
      <w:pPr>
        <w:autoSpaceDE w:val="0"/>
        <w:autoSpaceDN w:val="0"/>
        <w:adjustRightInd w:val="0"/>
        <w:jc w:val="both"/>
      </w:pPr>
      <w:r>
        <w:t>О внесении изменений в решение Дивногорского городского Совета депутатов</w:t>
      </w:r>
    </w:p>
    <w:p w:rsidR="00E67896" w:rsidRDefault="00E67896" w:rsidP="00DD630F">
      <w:pPr>
        <w:autoSpaceDE w:val="0"/>
        <w:autoSpaceDN w:val="0"/>
        <w:adjustRightInd w:val="0"/>
        <w:jc w:val="both"/>
      </w:pPr>
      <w:r>
        <w:t xml:space="preserve">от 29.03.2012 № 21-147-ГС «Об утверждении значений коэффициентов К1, К2, </w:t>
      </w:r>
    </w:p>
    <w:p w:rsidR="00E67896" w:rsidRDefault="00E67896" w:rsidP="00DD630F">
      <w:pPr>
        <w:autoSpaceDE w:val="0"/>
        <w:autoSpaceDN w:val="0"/>
        <w:adjustRightInd w:val="0"/>
        <w:jc w:val="both"/>
      </w:pPr>
      <w:r>
        <w:t xml:space="preserve">применяемых при расчете арендной платы за земельные участки из земель, </w:t>
      </w:r>
    </w:p>
    <w:p w:rsidR="00E67896" w:rsidRDefault="00E67896" w:rsidP="00DD630F">
      <w:pPr>
        <w:autoSpaceDE w:val="0"/>
        <w:autoSpaceDN w:val="0"/>
        <w:adjustRightInd w:val="0"/>
        <w:jc w:val="both"/>
      </w:pPr>
      <w:r>
        <w:t xml:space="preserve">государственная собственность на которые не разграничена, и земель, </w:t>
      </w:r>
    </w:p>
    <w:p w:rsidR="00E67896" w:rsidRDefault="00E67896" w:rsidP="00DD630F">
      <w:pPr>
        <w:autoSpaceDE w:val="0"/>
        <w:autoSpaceDN w:val="0"/>
        <w:adjustRightInd w:val="0"/>
        <w:jc w:val="both"/>
      </w:pPr>
      <w:r>
        <w:t>находящихся в муниципальной собственности» (в ред. решений Дивногорского</w:t>
      </w:r>
    </w:p>
    <w:p w:rsidR="00E67896" w:rsidRDefault="00E67896" w:rsidP="00DD630F">
      <w:pPr>
        <w:autoSpaceDE w:val="0"/>
        <w:autoSpaceDN w:val="0"/>
        <w:adjustRightInd w:val="0"/>
        <w:jc w:val="both"/>
      </w:pPr>
      <w:r>
        <w:t xml:space="preserve">городского Совета депутатов от 10.12.2012 № 29-183-ГС, от 20.12.2013 № 39-238-ГС, </w:t>
      </w:r>
    </w:p>
    <w:p w:rsidR="00E67896" w:rsidRPr="00D31503" w:rsidRDefault="00E67896" w:rsidP="00DD630F">
      <w:pPr>
        <w:autoSpaceDE w:val="0"/>
        <w:autoSpaceDN w:val="0"/>
        <w:adjustRightInd w:val="0"/>
        <w:jc w:val="both"/>
      </w:pPr>
      <w:r>
        <w:t xml:space="preserve">от 24.04.2014 № 42-256-ГС, от 29.05.2014 № 43-263-ГС, </w:t>
      </w:r>
      <w:r w:rsidRPr="00C7518E">
        <w:t>от</w:t>
      </w:r>
      <w:r>
        <w:t xml:space="preserve"> 26.03.2015№ 51-321-ГС)</w:t>
      </w:r>
    </w:p>
    <w:p w:rsidR="00E67896" w:rsidRPr="00D31503" w:rsidRDefault="00E67896" w:rsidP="00D31503">
      <w:pPr>
        <w:autoSpaceDE w:val="0"/>
        <w:autoSpaceDN w:val="0"/>
        <w:adjustRightInd w:val="0"/>
        <w:jc w:val="both"/>
      </w:pPr>
    </w:p>
    <w:p w:rsidR="00E67896" w:rsidRDefault="00E67896" w:rsidP="00791A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6D4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статьями 11, </w:t>
      </w:r>
      <w:r w:rsidRPr="00753959">
        <w:rPr>
          <w:sz w:val="28"/>
          <w:szCs w:val="28"/>
        </w:rPr>
        <w:t>39.</w:t>
      </w:r>
      <w:r>
        <w:rPr>
          <w:sz w:val="28"/>
          <w:szCs w:val="28"/>
        </w:rPr>
        <w:t xml:space="preserve">7 Земельного Кодекса Российской Федерации, </w:t>
      </w:r>
      <w:r w:rsidRPr="002015AF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2015AF">
        <w:rPr>
          <w:sz w:val="28"/>
          <w:szCs w:val="28"/>
        </w:rPr>
        <w:t xml:space="preserve"> 3</w:t>
      </w:r>
      <w:r>
        <w:rPr>
          <w:sz w:val="28"/>
          <w:szCs w:val="28"/>
        </w:rPr>
        <w:t>, 3.3</w:t>
      </w:r>
      <w:r w:rsidRPr="002015AF">
        <w:rPr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Федерации»</w:t>
      </w:r>
      <w:r>
        <w:rPr>
          <w:sz w:val="28"/>
          <w:szCs w:val="28"/>
        </w:rPr>
        <w:t>, статьей 12 Закона Красноярского края от 04.12.2008 № 7-2542 «О регулировании земельных отношений в Красноярском крае»</w:t>
      </w:r>
      <w:r w:rsidRPr="002015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22F5">
        <w:rPr>
          <w:sz w:val="28"/>
          <w:szCs w:val="28"/>
        </w:rPr>
        <w:t>Постановлением Правительства Красноярского края от 22.11.2011 № 708-п «Об утверждении результатов государственной кадастровой оценки земель населенных пунктов Красноярского края»,</w:t>
      </w:r>
      <w:r>
        <w:rPr>
          <w:sz w:val="28"/>
          <w:szCs w:val="28"/>
        </w:rPr>
        <w:t xml:space="preserve"> статьей 8 </w:t>
      </w:r>
      <w:r w:rsidRPr="00246D4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>
        <w:rPr>
          <w:sz w:val="28"/>
          <w:szCs w:val="28"/>
        </w:rPr>
        <w:t xml:space="preserve">ого </w:t>
      </w:r>
      <w:r w:rsidRPr="00246D4A">
        <w:rPr>
          <w:sz w:val="28"/>
          <w:szCs w:val="28"/>
        </w:rPr>
        <w:t xml:space="preserve"> решением Дивногорского городского Совета депутатов</w:t>
      </w:r>
      <w:r>
        <w:rPr>
          <w:sz w:val="28"/>
          <w:szCs w:val="28"/>
        </w:rPr>
        <w:t xml:space="preserve"> Красноярского края</w:t>
      </w:r>
      <w:r w:rsidRPr="00246D4A">
        <w:rPr>
          <w:sz w:val="28"/>
          <w:szCs w:val="28"/>
        </w:rPr>
        <w:t xml:space="preserve"> от 24.03.2011 № 12-76-ГС</w:t>
      </w:r>
      <w:r>
        <w:rPr>
          <w:sz w:val="28"/>
          <w:szCs w:val="28"/>
        </w:rPr>
        <w:t xml:space="preserve">, статьями 26, 57 </w:t>
      </w:r>
      <w:r w:rsidRPr="00246D4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</w:t>
      </w:r>
      <w:r w:rsidRPr="00246D4A">
        <w:rPr>
          <w:sz w:val="28"/>
          <w:szCs w:val="28"/>
        </w:rPr>
        <w:t>город Дивногорска</w:t>
      </w:r>
      <w:r>
        <w:rPr>
          <w:sz w:val="28"/>
          <w:szCs w:val="28"/>
        </w:rPr>
        <w:t xml:space="preserve"> Красноярского края, </w:t>
      </w:r>
      <w:r w:rsidRPr="00246D4A">
        <w:rPr>
          <w:sz w:val="28"/>
          <w:szCs w:val="28"/>
        </w:rPr>
        <w:t xml:space="preserve">Дивногорский городской Совет депутатов </w:t>
      </w:r>
      <w:r w:rsidRPr="00246D4A">
        <w:rPr>
          <w:b/>
          <w:sz w:val="28"/>
          <w:szCs w:val="28"/>
        </w:rPr>
        <w:t>РЕШИЛ:</w:t>
      </w:r>
    </w:p>
    <w:p w:rsidR="00E67896" w:rsidRDefault="00E67896" w:rsidP="007156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7896" w:rsidRPr="00B56BD0" w:rsidRDefault="00E67896" w:rsidP="00FE4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0CAE">
        <w:rPr>
          <w:sz w:val="28"/>
          <w:szCs w:val="28"/>
        </w:rPr>
        <w:t xml:space="preserve">Наименование решения Дивногорского городского Совета депутатов </w:t>
      </w:r>
      <w:r>
        <w:rPr>
          <w:sz w:val="28"/>
          <w:szCs w:val="28"/>
        </w:rPr>
        <w:t>о</w:t>
      </w:r>
      <w:r w:rsidRPr="00A343F8">
        <w:rPr>
          <w:sz w:val="28"/>
          <w:szCs w:val="28"/>
        </w:rPr>
        <w:t>т 29.03.2012 № 21-147-ГС «Об утверждении значений коэффициентов К1, К2, применяемых при расчете арендной платы за земельные участки из земель, государственная собственность на которые не разграничена, и земель, находящихся в муниципальной собственности»</w:t>
      </w:r>
      <w:r>
        <w:rPr>
          <w:sz w:val="28"/>
          <w:szCs w:val="28"/>
        </w:rPr>
        <w:t xml:space="preserve"> (далее Решение о</w:t>
      </w:r>
      <w:r w:rsidRPr="00A343F8">
        <w:rPr>
          <w:sz w:val="28"/>
          <w:szCs w:val="28"/>
        </w:rPr>
        <w:t xml:space="preserve">т 29.03.2012 </w:t>
      </w:r>
      <w:r>
        <w:rPr>
          <w:sz w:val="28"/>
          <w:szCs w:val="28"/>
        </w:rPr>
        <w:t xml:space="preserve">             </w:t>
      </w:r>
      <w:r w:rsidRPr="00A343F8">
        <w:rPr>
          <w:sz w:val="28"/>
          <w:szCs w:val="28"/>
        </w:rPr>
        <w:t>№ 21-147-ГС</w:t>
      </w:r>
      <w:r>
        <w:rPr>
          <w:sz w:val="28"/>
          <w:szCs w:val="28"/>
        </w:rPr>
        <w:t>)</w:t>
      </w:r>
      <w:r w:rsidRPr="00B56BD0">
        <w:rPr>
          <w:sz w:val="28"/>
          <w:szCs w:val="28"/>
        </w:rPr>
        <w:t xml:space="preserve"> изложить в следующей редакции: «</w:t>
      </w:r>
      <w:r w:rsidRPr="00A343F8">
        <w:rPr>
          <w:sz w:val="28"/>
          <w:szCs w:val="28"/>
        </w:rPr>
        <w:t>Об утверждении значений коэффициентов К1, К2, применяемых при расчете арендной платы за земельные участки из земель, государственная собственность на которые не разграничена, и земель, находящихся в муниципальной собственности</w:t>
      </w:r>
      <w:r>
        <w:rPr>
          <w:sz w:val="28"/>
          <w:szCs w:val="28"/>
        </w:rPr>
        <w:t xml:space="preserve">, и </w:t>
      </w:r>
      <w:r w:rsidRPr="00B56BD0">
        <w:rPr>
          <w:sz w:val="28"/>
          <w:szCs w:val="28"/>
        </w:rPr>
        <w:t>утверждении порядка определения размера арендной платы за земельные участки, находящиеся в муниципальной собственности и предоставленные в аренду без торгов».</w:t>
      </w:r>
    </w:p>
    <w:p w:rsidR="00E67896" w:rsidRDefault="00E67896" w:rsidP="008A7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Пункт 3 Решения о</w:t>
      </w:r>
      <w:r w:rsidRPr="00A343F8">
        <w:rPr>
          <w:sz w:val="28"/>
          <w:szCs w:val="28"/>
        </w:rPr>
        <w:t>т 29.03.2012 № 21-147-ГС</w:t>
      </w:r>
      <w:r>
        <w:rPr>
          <w:sz w:val="28"/>
          <w:szCs w:val="28"/>
        </w:rPr>
        <w:t xml:space="preserve"> изложить в следующей редакции:</w:t>
      </w:r>
    </w:p>
    <w:p w:rsidR="00E67896" w:rsidRDefault="00E67896" w:rsidP="008A7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«Порядок определения размера арендной платы за использование земельных участков, государственная собственность на которые не разграничена, установлен статьей 12 Закона Красноярского края от 04.12.2008 № 7-2542 «О регулировании земельных отношений в Красноярском крае».</w:t>
      </w:r>
    </w:p>
    <w:p w:rsidR="00E67896" w:rsidRDefault="00E67896" w:rsidP="008A72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Пункты 4 и 5 Решения о</w:t>
      </w:r>
      <w:r w:rsidRPr="00A343F8">
        <w:rPr>
          <w:sz w:val="28"/>
          <w:szCs w:val="28"/>
        </w:rPr>
        <w:t>т 29.03.2012 № 21-147-ГС</w:t>
      </w:r>
      <w:r>
        <w:rPr>
          <w:sz w:val="28"/>
          <w:szCs w:val="28"/>
        </w:rPr>
        <w:t xml:space="preserve"> исключить.</w:t>
      </w:r>
    </w:p>
    <w:p w:rsidR="00E67896" w:rsidRPr="00B56BD0" w:rsidRDefault="00E67896" w:rsidP="00B56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Дополнить Решение о</w:t>
      </w:r>
      <w:r w:rsidRPr="00A343F8">
        <w:rPr>
          <w:sz w:val="28"/>
          <w:szCs w:val="28"/>
        </w:rPr>
        <w:t>т 29.03.2012 № 21-147-ГС</w:t>
      </w:r>
      <w:r>
        <w:rPr>
          <w:sz w:val="28"/>
          <w:szCs w:val="28"/>
        </w:rPr>
        <w:t xml:space="preserve"> пунктом 6.1 следующего содержания:</w:t>
      </w:r>
    </w:p>
    <w:p w:rsidR="00E67896" w:rsidRDefault="00E67896" w:rsidP="00424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53237F">
        <w:rPr>
          <w:sz w:val="28"/>
          <w:szCs w:val="28"/>
        </w:rPr>
        <w:t xml:space="preserve">Утвердить </w:t>
      </w:r>
      <w:r w:rsidRPr="00791AEE">
        <w:rPr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>
        <w:rPr>
          <w:sz w:val="28"/>
          <w:szCs w:val="28"/>
        </w:rPr>
        <w:t>,</w:t>
      </w:r>
      <w:r w:rsidRPr="0053237F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53237F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3»</w:t>
      </w:r>
      <w:r w:rsidRPr="0053237F">
        <w:rPr>
          <w:sz w:val="28"/>
          <w:szCs w:val="28"/>
        </w:rPr>
        <w:t>.</w:t>
      </w:r>
    </w:p>
    <w:p w:rsidR="00E67896" w:rsidRDefault="00E67896" w:rsidP="000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Дополнить Решение о</w:t>
      </w:r>
      <w:r w:rsidRPr="00A343F8">
        <w:rPr>
          <w:sz w:val="28"/>
          <w:szCs w:val="28"/>
        </w:rPr>
        <w:t>т 29.03.2012 № 21-147-ГС</w:t>
      </w:r>
      <w:r>
        <w:rPr>
          <w:sz w:val="28"/>
          <w:szCs w:val="28"/>
        </w:rPr>
        <w:t xml:space="preserve"> пунктом 6.2 следующего содержания:</w:t>
      </w:r>
    </w:p>
    <w:p w:rsidR="00E67896" w:rsidRPr="00B56BD0" w:rsidRDefault="00E67896" w:rsidP="000D1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«6.2. Для определения размера арендной платы за использование земельных участков, государственная собственность на которые не разграничена, значения  коэффициента К3 применяется в соответствии с приложением 3.».</w:t>
      </w:r>
    </w:p>
    <w:p w:rsidR="00E67896" w:rsidRDefault="00E67896" w:rsidP="00490CAE">
      <w:pPr>
        <w:tabs>
          <w:tab w:val="left" w:pos="1134"/>
        </w:tabs>
        <w:jc w:val="both"/>
        <w:rPr>
          <w:sz w:val="28"/>
          <w:szCs w:val="28"/>
        </w:rPr>
      </w:pPr>
      <w:r w:rsidRPr="003F7620">
        <w:rPr>
          <w:b/>
          <w:sz w:val="28"/>
          <w:szCs w:val="28"/>
        </w:rPr>
        <w:t xml:space="preserve">        </w:t>
      </w:r>
      <w:r w:rsidRPr="000D1DE9">
        <w:rPr>
          <w:sz w:val="28"/>
          <w:szCs w:val="28"/>
        </w:rPr>
        <w:t>6.</w:t>
      </w:r>
      <w:r w:rsidRPr="003F7620">
        <w:rPr>
          <w:sz w:val="28"/>
          <w:szCs w:val="28"/>
        </w:rPr>
        <w:t xml:space="preserve"> Контроль за исполнением</w:t>
      </w:r>
      <w:r w:rsidRPr="00246D4A">
        <w:rPr>
          <w:sz w:val="28"/>
          <w:szCs w:val="28"/>
        </w:rPr>
        <w:t xml:space="preserve"> настоящего решения возложить на постоянную комиссию по экономической политике, бюджету, налогам и собственности (Заянчуковский А.В.).</w:t>
      </w:r>
    </w:p>
    <w:p w:rsidR="00E67896" w:rsidRDefault="00E67896" w:rsidP="00490CA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Настоящее решение вступает в силу в день, следующий за днем его официального опубликования в общественно-политической газете «Огни Енисея», но не ранее 1 июля 2015 года. </w:t>
      </w:r>
    </w:p>
    <w:p w:rsidR="00E67896" w:rsidRDefault="00E67896" w:rsidP="00161D8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67896" w:rsidRPr="00161D8D" w:rsidRDefault="00E67896" w:rsidP="00161D8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  <w:bookmarkStart w:id="0" w:name="Par1"/>
      <w:bookmarkEnd w:id="0"/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>Е.Е.Оль</w:t>
      </w:r>
    </w:p>
    <w:p w:rsidR="00E67896" w:rsidRDefault="00E67896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67896" w:rsidRPr="00246D4A" w:rsidRDefault="00E67896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246D4A">
        <w:rPr>
          <w:sz w:val="28"/>
          <w:szCs w:val="28"/>
        </w:rPr>
        <w:t>Дивногорского</w:t>
      </w: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>
        <w:rPr>
          <w:sz w:val="28"/>
          <w:szCs w:val="28"/>
        </w:rPr>
        <w:tab/>
        <w:t xml:space="preserve">    А.В.Новак</w:t>
      </w: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7896" w:rsidRDefault="00E67896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67896" w:rsidTr="00F151A0">
        <w:tc>
          <w:tcPr>
            <w:tcW w:w="4785" w:type="dxa"/>
          </w:tcPr>
          <w:p w:rsidR="00E67896" w:rsidRDefault="00E67896" w:rsidP="00F151A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bookmarkStart w:id="1" w:name="_GoBack"/>
            <w:bookmarkEnd w:id="1"/>
          </w:p>
        </w:tc>
        <w:tc>
          <w:tcPr>
            <w:tcW w:w="4786" w:type="dxa"/>
          </w:tcPr>
          <w:p w:rsidR="00E67896" w:rsidRPr="002C5A13" w:rsidRDefault="00E67896" w:rsidP="00F151A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C5A13">
              <w:t xml:space="preserve">Приложение к решению Дивногорского городского  Совета депутатов </w:t>
            </w:r>
          </w:p>
          <w:p w:rsidR="00E67896" w:rsidRPr="002C5A13" w:rsidRDefault="00043102" w:rsidP="00F151A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18</w:t>
            </w:r>
            <w:r w:rsidR="00E67896" w:rsidRPr="002C5A13">
              <w:t>.</w:t>
            </w:r>
            <w:r>
              <w:t>06.</w:t>
            </w:r>
            <w:r w:rsidR="00E67896" w:rsidRPr="002C5A13">
              <w:t xml:space="preserve">2015 № </w:t>
            </w:r>
            <w:r w:rsidRPr="00043102">
              <w:t>55-347</w:t>
            </w:r>
            <w:r w:rsidR="00E67896" w:rsidRPr="002C5A13">
              <w:t>- ГС</w:t>
            </w:r>
          </w:p>
          <w:p w:rsidR="00E67896" w:rsidRPr="002C5A13" w:rsidRDefault="00E67896" w:rsidP="00F151A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67896" w:rsidRPr="002C5A13" w:rsidRDefault="00E67896" w:rsidP="00F151A0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C5A13">
              <w:t>Приложение 3 к решению Дивногорского городского Совета депутатов от 29.03.2012 № 21-147-ГС</w:t>
            </w:r>
          </w:p>
        </w:tc>
      </w:tr>
    </w:tbl>
    <w:p w:rsidR="00E67896" w:rsidRDefault="00E67896" w:rsidP="00DB41EA">
      <w:pPr>
        <w:widowControl w:val="0"/>
        <w:autoSpaceDE w:val="0"/>
        <w:autoSpaceDN w:val="0"/>
        <w:adjustRightInd w:val="0"/>
        <w:ind w:firstLine="540"/>
      </w:pP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56BD0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B56BD0">
        <w:rPr>
          <w:sz w:val="28"/>
          <w:szCs w:val="28"/>
        </w:rPr>
        <w:t>к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6BD0">
        <w:rPr>
          <w:sz w:val="28"/>
          <w:szCs w:val="28"/>
        </w:rPr>
        <w:t>определения размера арендной платы за земельные участки, находящиеся в муниципальной собственности и предоставленные в аренду без торгов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67896" w:rsidRPr="006E26E3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6E3">
        <w:rPr>
          <w:sz w:val="28"/>
          <w:szCs w:val="28"/>
        </w:rPr>
        <w:t>1. Помимо случаев, установленных в статье 39.7 Земельного кодекса Российской Федерации, 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</w:t>
      </w:r>
      <w:r>
        <w:rPr>
          <w:sz w:val="28"/>
          <w:szCs w:val="28"/>
        </w:rPr>
        <w:t xml:space="preserve"> следующих</w:t>
      </w:r>
      <w:r w:rsidRPr="006E26E3">
        <w:rPr>
          <w:sz w:val="28"/>
          <w:szCs w:val="28"/>
        </w:rPr>
        <w:t xml:space="preserve"> случаях: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>предоставления земельного участка в аренду государственному предприятию Красноярского края;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 xml:space="preserve">предоставления земельного участка, относящегося к категории земель населенных пунктов или земель особо охраняемых территорий и объектов, </w:t>
      </w:r>
      <w:r>
        <w:rPr>
          <w:sz w:val="28"/>
          <w:szCs w:val="28"/>
        </w:rPr>
        <w:t xml:space="preserve">               </w:t>
      </w:r>
      <w:r w:rsidRPr="002D027D">
        <w:rPr>
          <w:sz w:val="28"/>
          <w:szCs w:val="28"/>
        </w:rPr>
        <w:t>в аренду для строительства или эксплуатации объектов физкультурно-оздоровительного, спортивного и рекреационного значения;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0C2">
        <w:rPr>
          <w:sz w:val="28"/>
          <w:szCs w:val="28"/>
        </w:rPr>
        <w:t xml:space="preserve">предоставления земельного участка при участии Правительства края </w:t>
      </w:r>
      <w:r>
        <w:rPr>
          <w:sz w:val="28"/>
          <w:szCs w:val="28"/>
        </w:rPr>
        <w:t xml:space="preserve">                </w:t>
      </w:r>
      <w:r w:rsidRPr="00DD20C2">
        <w:rPr>
          <w:sz w:val="28"/>
          <w:szCs w:val="28"/>
        </w:rPr>
        <w:t>в реализации приоритетных инвестиционных проектов в случаях, установленных федеральными законами и иными нормативными правовыми актами Российской Федерации, законами края, правовыми актами Правительства края, соглашениями между федеральными органами исполнительной власти и Правительством края;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>предоставления земельного участка, в том числе искусственно созданного при строительстве гидротехнических сооружений, предприятиям морского и речного транспорта, судостроительной и судоремонтной отрасли;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 xml:space="preserve">предоставления земельного участка физическому или юридическому лицу, имеющему право на освобождение от уплаты земельного налога </w:t>
      </w:r>
      <w:r>
        <w:rPr>
          <w:sz w:val="28"/>
          <w:szCs w:val="28"/>
        </w:rPr>
        <w:t xml:space="preserve">                    </w:t>
      </w:r>
      <w:r w:rsidRPr="002D027D">
        <w:rPr>
          <w:sz w:val="28"/>
          <w:szCs w:val="28"/>
        </w:rPr>
        <w:t xml:space="preserve">в соответствии с Налоговым </w:t>
      </w:r>
      <w:hyperlink r:id="rId8" w:history="1">
        <w:r w:rsidRPr="00DB41EA">
          <w:rPr>
            <w:rStyle w:val="a7"/>
            <w:color w:val="000000"/>
            <w:sz w:val="28"/>
            <w:szCs w:val="28"/>
            <w:u w:val="none"/>
          </w:rPr>
          <w:t>кодексом</w:t>
        </w:r>
      </w:hyperlink>
      <w:r w:rsidRPr="00DB41EA">
        <w:rPr>
          <w:sz w:val="28"/>
          <w:szCs w:val="28"/>
        </w:rPr>
        <w:t xml:space="preserve"> </w:t>
      </w:r>
      <w:r w:rsidRPr="002D027D">
        <w:rPr>
          <w:sz w:val="28"/>
          <w:szCs w:val="28"/>
        </w:rPr>
        <w:t>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 xml:space="preserve">предоставления земельного участка физическому лицу, имеющему право на уменьшение налоговой базы при уплате земельного налога в соответствии с Налоговым </w:t>
      </w:r>
      <w:hyperlink r:id="rId9" w:history="1">
        <w:r w:rsidRPr="00DB41EA">
          <w:rPr>
            <w:rStyle w:val="a7"/>
            <w:color w:val="000000"/>
            <w:sz w:val="28"/>
            <w:szCs w:val="28"/>
            <w:u w:val="none"/>
          </w:rPr>
          <w:t>кодексом</w:t>
        </w:r>
      </w:hyperlink>
      <w:r w:rsidRPr="00DB41EA">
        <w:rPr>
          <w:color w:val="000000"/>
          <w:sz w:val="28"/>
          <w:szCs w:val="28"/>
        </w:rPr>
        <w:t xml:space="preserve"> </w:t>
      </w:r>
      <w:r w:rsidRPr="002D027D">
        <w:rPr>
          <w:sz w:val="28"/>
          <w:szCs w:val="28"/>
        </w:rPr>
        <w:t>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участок.</w:t>
      </w:r>
    </w:p>
    <w:p w:rsidR="00E67896" w:rsidRPr="006E26E3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26E3">
        <w:rPr>
          <w:sz w:val="28"/>
          <w:szCs w:val="28"/>
        </w:rPr>
        <w:t xml:space="preserve">. Размер арендной платы за земельные участки, находящиеся </w:t>
      </w:r>
      <w:r>
        <w:rPr>
          <w:sz w:val="28"/>
          <w:szCs w:val="28"/>
        </w:rPr>
        <w:t xml:space="preserve">                       </w:t>
      </w:r>
      <w:r w:rsidRPr="006E26E3">
        <w:rPr>
          <w:sz w:val="28"/>
          <w:szCs w:val="28"/>
        </w:rPr>
        <w:t xml:space="preserve">в муниципальной собственности и предоставленные для размещения объектов, предусмотренных </w:t>
      </w:r>
      <w:hyperlink w:anchor="Par1654" w:history="1">
        <w:r w:rsidRPr="006E26E3">
          <w:rPr>
            <w:sz w:val="28"/>
            <w:szCs w:val="28"/>
          </w:rPr>
          <w:t>подпунктом 2 пункта 1 статьи 49</w:t>
        </w:r>
      </w:hyperlink>
      <w:r w:rsidRPr="006E26E3">
        <w:rPr>
          <w:sz w:val="28"/>
          <w:szCs w:val="28"/>
        </w:rPr>
        <w:t xml:space="preserve"> Земельного кодекса Российской Федерации, а также для проведения работ, связанных </w:t>
      </w:r>
      <w:r>
        <w:rPr>
          <w:sz w:val="28"/>
          <w:szCs w:val="28"/>
        </w:rPr>
        <w:t xml:space="preserve">          </w:t>
      </w:r>
      <w:r w:rsidRPr="006E26E3">
        <w:rPr>
          <w:sz w:val="28"/>
          <w:szCs w:val="28"/>
        </w:rPr>
        <w:t xml:space="preserve">с пользованием недрами, не может превышать размер арендной платы, </w:t>
      </w:r>
      <w:r w:rsidRPr="006E26E3">
        <w:rPr>
          <w:sz w:val="28"/>
          <w:szCs w:val="28"/>
        </w:rPr>
        <w:lastRenderedPageBreak/>
        <w:t>рассчитанный для соответствующих целей в отношении земельных участков, находящихся в федеральной собственности.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 xml:space="preserve">3. В случае переоформления юридическими лицами права постоянного (бессрочного) пользования земельными участками до 1 января 2012 года, </w:t>
      </w:r>
      <w:r>
        <w:rPr>
          <w:sz w:val="28"/>
          <w:szCs w:val="28"/>
        </w:rPr>
        <w:t xml:space="preserve">            </w:t>
      </w:r>
      <w:r w:rsidRPr="002D027D">
        <w:rPr>
          <w:sz w:val="28"/>
          <w:szCs w:val="28"/>
        </w:rPr>
        <w:t xml:space="preserve">а в отношении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</w:t>
      </w:r>
      <w:r w:rsidRPr="006E26E3">
        <w:rPr>
          <w:sz w:val="28"/>
          <w:szCs w:val="28"/>
        </w:rPr>
        <w:t>- до 1 января 2016 года</w:t>
      </w:r>
      <w:r w:rsidRPr="002D027D">
        <w:rPr>
          <w:sz w:val="28"/>
          <w:szCs w:val="28"/>
        </w:rPr>
        <w:t>, на право аренды земельных участков годовой размер арендной платы устанавливается в пределах: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>двух процентов кадастровой стоимости арендуемых земельных участков;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67896" w:rsidRPr="001C1A59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4D0">
        <w:rPr>
          <w:sz w:val="28"/>
          <w:szCs w:val="28"/>
        </w:rPr>
        <w:t xml:space="preserve">Изменение годового размера арендной платы, определенного </w:t>
      </w:r>
      <w:r>
        <w:rPr>
          <w:sz w:val="28"/>
          <w:szCs w:val="28"/>
        </w:rPr>
        <w:t xml:space="preserve">                           </w:t>
      </w:r>
      <w:r w:rsidRPr="00E734D0">
        <w:rPr>
          <w:sz w:val="28"/>
          <w:szCs w:val="28"/>
        </w:rPr>
        <w:t>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E67896" w:rsidRPr="002D027D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27D">
        <w:rPr>
          <w:sz w:val="28"/>
          <w:szCs w:val="28"/>
        </w:rPr>
        <w:t xml:space="preserve">В случае переоформления физическими лицами или индивидуальными предпринимателями права пожизненного наследуемого владения, а также переоформления юридическими лицами права постоянного (бессрочного) пользования земельными участками на право аренды земельных участков после даты, установленной в настоящем пункте, годовой размер арендной платы не должен превышать более чем в 2 раза размер земельного налога </w:t>
      </w:r>
      <w:r>
        <w:rPr>
          <w:sz w:val="28"/>
          <w:szCs w:val="28"/>
        </w:rPr>
        <w:t xml:space="preserve">             </w:t>
      </w:r>
      <w:r w:rsidRPr="002D027D">
        <w:rPr>
          <w:sz w:val="28"/>
          <w:szCs w:val="28"/>
        </w:rPr>
        <w:t>в отношении таких земельных участков.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89"/>
      <w:bookmarkEnd w:id="2"/>
      <w:r>
        <w:rPr>
          <w:sz w:val="28"/>
          <w:szCs w:val="28"/>
        </w:rPr>
        <w:t>4. При определении размера арендной платы учитываются вид разрешенного использования земельного участка и категория арендатора. 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Расчет годовой суммы арендной платы за использование земельных участков, за исключением случаев, указанных в </w:t>
      </w:r>
      <w:hyperlink r:id="rId10" w:anchor="Par278" w:history="1">
        <w:r w:rsidRPr="00DB41EA">
          <w:rPr>
            <w:rStyle w:val="a7"/>
            <w:color w:val="000000"/>
            <w:sz w:val="28"/>
            <w:szCs w:val="28"/>
          </w:rPr>
          <w:t xml:space="preserve">пункте </w:t>
        </w:r>
      </w:hyperlink>
      <w:r w:rsidRPr="00DB41EA">
        <w:rPr>
          <w:rStyle w:val="a7"/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Порядка, производится по формуле:</w:t>
      </w:r>
    </w:p>
    <w:p w:rsidR="00E67896" w:rsidRDefault="00E67896" w:rsidP="00DB41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 = Кс x К1 x К2,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арендная плата за земельный участок в год (рублей);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 (рублей);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К2 - коэффициент, учитывающий категорию арендатора.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78"/>
      <w:bookmarkEnd w:id="3"/>
      <w:r>
        <w:rPr>
          <w:sz w:val="28"/>
          <w:szCs w:val="28"/>
        </w:rPr>
        <w:t xml:space="preserve">6. Расчет годовой суммы арендной платы за использование земельных </w:t>
      </w:r>
      <w:r>
        <w:rPr>
          <w:sz w:val="28"/>
          <w:szCs w:val="28"/>
        </w:rPr>
        <w:lastRenderedPageBreak/>
        <w:t>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E67896" w:rsidRDefault="00E67896" w:rsidP="00DB41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 = Кс x К1 x К2 x К3,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арендная плата за земельный участок в год (рублей);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 (рублей);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К2 - коэффициент, учитывающий категорию арендатора;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коэффициента К3 для целей настоящего пункта признается равным 1.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Расчет годовой суммы арендной платы за использование земельных участков, предоставленных для строительства (для завершения строительства,  за исключением земельных участков, предоставленных для жилищного строительства), производится по формуле:</w:t>
      </w:r>
    </w:p>
    <w:p w:rsidR="00E67896" w:rsidRDefault="00E67896" w:rsidP="00DB41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 = Кс x К1 x К2 x К3,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арендная плата за земельный участок в год (рублей);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 (рублей);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К1 - коэффициент, учитывающий вид разрешенного использования земельного участка;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К2 - коэффициент, учитывающий категорию арендатора;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(для завершения строительства, 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E67896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коэффициента К3 для целей настоящего пункта признается равным 2.</w:t>
      </w:r>
    </w:p>
    <w:p w:rsidR="00E67896" w:rsidRPr="00246D4A" w:rsidRDefault="00E67896" w:rsidP="00DB41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027D">
        <w:rPr>
          <w:sz w:val="28"/>
          <w:szCs w:val="28"/>
        </w:rPr>
        <w:t>. 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 применение коэффициентов К1 и К2 для каждого собственника).</w:t>
      </w:r>
    </w:p>
    <w:sectPr w:rsidR="00E67896" w:rsidRPr="00246D4A" w:rsidSect="00FE494D">
      <w:headerReference w:type="default" r:id="rId11"/>
      <w:pgSz w:w="11906" w:h="16838"/>
      <w:pgMar w:top="794" w:right="626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96" w:rsidRDefault="00E67896" w:rsidP="00C46CA4">
      <w:r>
        <w:separator/>
      </w:r>
    </w:p>
  </w:endnote>
  <w:endnote w:type="continuationSeparator" w:id="1">
    <w:p w:rsidR="00E67896" w:rsidRDefault="00E67896" w:rsidP="00C4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96" w:rsidRDefault="00E67896" w:rsidP="00C46CA4">
      <w:r>
        <w:separator/>
      </w:r>
    </w:p>
  </w:footnote>
  <w:footnote w:type="continuationSeparator" w:id="1">
    <w:p w:rsidR="00E67896" w:rsidRDefault="00E67896" w:rsidP="00C4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96" w:rsidRDefault="003A2D22">
    <w:pPr>
      <w:pStyle w:val="a9"/>
      <w:jc w:val="center"/>
    </w:pPr>
    <w:fldSimple w:instr=" PAGE   \* MERGEFORMAT ">
      <w:r w:rsidR="00043102">
        <w:rPr>
          <w:noProof/>
        </w:rPr>
        <w:t>2</w:t>
      </w:r>
    </w:fldSimple>
  </w:p>
  <w:p w:rsidR="00E67896" w:rsidRDefault="00E678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A15DD"/>
    <w:multiLevelType w:val="hybridMultilevel"/>
    <w:tmpl w:val="4894AC7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67A186F"/>
    <w:multiLevelType w:val="hybridMultilevel"/>
    <w:tmpl w:val="3C562A06"/>
    <w:lvl w:ilvl="0" w:tplc="97D2DC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4732D0F"/>
    <w:multiLevelType w:val="hybridMultilevel"/>
    <w:tmpl w:val="E758A5EE"/>
    <w:lvl w:ilvl="0" w:tplc="045A36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5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6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31">
    <w:nsid w:val="5F395902"/>
    <w:multiLevelType w:val="hybridMultilevel"/>
    <w:tmpl w:val="D2605DA4"/>
    <w:lvl w:ilvl="0" w:tplc="301E37F2">
      <w:start w:val="4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7D2A1087"/>
    <w:multiLevelType w:val="hybridMultilevel"/>
    <w:tmpl w:val="B492FD72"/>
    <w:lvl w:ilvl="0" w:tplc="3C3406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18"/>
  </w:num>
  <w:num w:numId="5">
    <w:abstractNumId w:val="24"/>
  </w:num>
  <w:num w:numId="6">
    <w:abstractNumId w:val="8"/>
  </w:num>
  <w:num w:numId="7">
    <w:abstractNumId w:val="4"/>
  </w:num>
  <w:num w:numId="8">
    <w:abstractNumId w:val="11"/>
  </w:num>
  <w:num w:numId="9">
    <w:abstractNumId w:val="25"/>
  </w:num>
  <w:num w:numId="10">
    <w:abstractNumId w:val="3"/>
  </w:num>
  <w:num w:numId="11">
    <w:abstractNumId w:val="7"/>
  </w:num>
  <w:num w:numId="12">
    <w:abstractNumId w:val="30"/>
  </w:num>
  <w:num w:numId="13">
    <w:abstractNumId w:val="28"/>
  </w:num>
  <w:num w:numId="14">
    <w:abstractNumId w:val="15"/>
  </w:num>
  <w:num w:numId="15">
    <w:abstractNumId w:val="22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26"/>
  </w:num>
  <w:num w:numId="24">
    <w:abstractNumId w:val="2"/>
  </w:num>
  <w:num w:numId="25">
    <w:abstractNumId w:val="1"/>
  </w:num>
  <w:num w:numId="26">
    <w:abstractNumId w:val="16"/>
  </w:num>
  <w:num w:numId="27">
    <w:abstractNumId w:val="12"/>
  </w:num>
  <w:num w:numId="28">
    <w:abstractNumId w:val="29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2"/>
  </w:num>
  <w:num w:numId="33">
    <w:abstractNumId w:val="13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10BA1"/>
    <w:rsid w:val="00016F59"/>
    <w:rsid w:val="00023179"/>
    <w:rsid w:val="00025D70"/>
    <w:rsid w:val="00031C6D"/>
    <w:rsid w:val="00043102"/>
    <w:rsid w:val="000708CA"/>
    <w:rsid w:val="0007329C"/>
    <w:rsid w:val="00092CCB"/>
    <w:rsid w:val="000A1752"/>
    <w:rsid w:val="000A25FC"/>
    <w:rsid w:val="000A7D88"/>
    <w:rsid w:val="000B05DB"/>
    <w:rsid w:val="000D1DE9"/>
    <w:rsid w:val="000E6A9E"/>
    <w:rsid w:val="000F1A1F"/>
    <w:rsid w:val="00117016"/>
    <w:rsid w:val="00132919"/>
    <w:rsid w:val="00156F58"/>
    <w:rsid w:val="00161D8D"/>
    <w:rsid w:val="00192BC6"/>
    <w:rsid w:val="001B3E36"/>
    <w:rsid w:val="001C1A59"/>
    <w:rsid w:val="001D2C6B"/>
    <w:rsid w:val="001D7CA2"/>
    <w:rsid w:val="001E05B0"/>
    <w:rsid w:val="001F0656"/>
    <w:rsid w:val="001F62C6"/>
    <w:rsid w:val="002015AF"/>
    <w:rsid w:val="00226E02"/>
    <w:rsid w:val="00246D4A"/>
    <w:rsid w:val="002471A3"/>
    <w:rsid w:val="00271895"/>
    <w:rsid w:val="00274E55"/>
    <w:rsid w:val="002B73D9"/>
    <w:rsid w:val="002C40DB"/>
    <w:rsid w:val="002C5A13"/>
    <w:rsid w:val="002D027D"/>
    <w:rsid w:val="002D39FD"/>
    <w:rsid w:val="002E629C"/>
    <w:rsid w:val="003146A9"/>
    <w:rsid w:val="00327792"/>
    <w:rsid w:val="003646D6"/>
    <w:rsid w:val="00375D25"/>
    <w:rsid w:val="003A2D22"/>
    <w:rsid w:val="003A45C6"/>
    <w:rsid w:val="003B7210"/>
    <w:rsid w:val="003F553F"/>
    <w:rsid w:val="003F64D0"/>
    <w:rsid w:val="003F7620"/>
    <w:rsid w:val="004029F8"/>
    <w:rsid w:val="00415C2E"/>
    <w:rsid w:val="00422172"/>
    <w:rsid w:val="00424BD2"/>
    <w:rsid w:val="00432CCA"/>
    <w:rsid w:val="00441D30"/>
    <w:rsid w:val="00454EEC"/>
    <w:rsid w:val="00475F16"/>
    <w:rsid w:val="00490CAE"/>
    <w:rsid w:val="004B4A3C"/>
    <w:rsid w:val="004B4B95"/>
    <w:rsid w:val="004B6748"/>
    <w:rsid w:val="004C2F1E"/>
    <w:rsid w:val="004C7D93"/>
    <w:rsid w:val="00504A7B"/>
    <w:rsid w:val="005058C7"/>
    <w:rsid w:val="00514AB5"/>
    <w:rsid w:val="005275B5"/>
    <w:rsid w:val="0053237F"/>
    <w:rsid w:val="0054085F"/>
    <w:rsid w:val="00552049"/>
    <w:rsid w:val="00555202"/>
    <w:rsid w:val="005667D3"/>
    <w:rsid w:val="00587B27"/>
    <w:rsid w:val="00595E8F"/>
    <w:rsid w:val="005C72C9"/>
    <w:rsid w:val="005D1517"/>
    <w:rsid w:val="005D6246"/>
    <w:rsid w:val="005D6F27"/>
    <w:rsid w:val="005F7A90"/>
    <w:rsid w:val="00627F18"/>
    <w:rsid w:val="0063756D"/>
    <w:rsid w:val="0064453C"/>
    <w:rsid w:val="006460EC"/>
    <w:rsid w:val="00653E7B"/>
    <w:rsid w:val="00654F8B"/>
    <w:rsid w:val="00657B67"/>
    <w:rsid w:val="006A77A8"/>
    <w:rsid w:val="006B1909"/>
    <w:rsid w:val="006B47BE"/>
    <w:rsid w:val="006B5ED2"/>
    <w:rsid w:val="006B71D0"/>
    <w:rsid w:val="006E26E3"/>
    <w:rsid w:val="006E7777"/>
    <w:rsid w:val="006E7F18"/>
    <w:rsid w:val="006F506B"/>
    <w:rsid w:val="00706486"/>
    <w:rsid w:val="00715626"/>
    <w:rsid w:val="00722476"/>
    <w:rsid w:val="007231AD"/>
    <w:rsid w:val="00724C57"/>
    <w:rsid w:val="00724FB8"/>
    <w:rsid w:val="0072644E"/>
    <w:rsid w:val="00737A3A"/>
    <w:rsid w:val="0074075F"/>
    <w:rsid w:val="00753959"/>
    <w:rsid w:val="00777D36"/>
    <w:rsid w:val="00791A46"/>
    <w:rsid w:val="00791AEE"/>
    <w:rsid w:val="007A3D10"/>
    <w:rsid w:val="007B40AD"/>
    <w:rsid w:val="007B585D"/>
    <w:rsid w:val="007E0E3F"/>
    <w:rsid w:val="007F189E"/>
    <w:rsid w:val="00810FB8"/>
    <w:rsid w:val="00825FC3"/>
    <w:rsid w:val="0082744B"/>
    <w:rsid w:val="0086059F"/>
    <w:rsid w:val="00867990"/>
    <w:rsid w:val="00870421"/>
    <w:rsid w:val="00887689"/>
    <w:rsid w:val="008A72D8"/>
    <w:rsid w:val="008B74C8"/>
    <w:rsid w:val="008C59E7"/>
    <w:rsid w:val="008D5C39"/>
    <w:rsid w:val="008E1F67"/>
    <w:rsid w:val="008F2EA3"/>
    <w:rsid w:val="00906D7F"/>
    <w:rsid w:val="00913E30"/>
    <w:rsid w:val="00937996"/>
    <w:rsid w:val="0094301A"/>
    <w:rsid w:val="00946418"/>
    <w:rsid w:val="009516B6"/>
    <w:rsid w:val="00966D38"/>
    <w:rsid w:val="0097020C"/>
    <w:rsid w:val="0097609F"/>
    <w:rsid w:val="009854E0"/>
    <w:rsid w:val="0099375C"/>
    <w:rsid w:val="009B7CE8"/>
    <w:rsid w:val="009C4C93"/>
    <w:rsid w:val="009D46B1"/>
    <w:rsid w:val="009F13B9"/>
    <w:rsid w:val="00A03F31"/>
    <w:rsid w:val="00A343F8"/>
    <w:rsid w:val="00A42941"/>
    <w:rsid w:val="00A445BB"/>
    <w:rsid w:val="00A44AF0"/>
    <w:rsid w:val="00A57B27"/>
    <w:rsid w:val="00A76E67"/>
    <w:rsid w:val="00A933B4"/>
    <w:rsid w:val="00AB0137"/>
    <w:rsid w:val="00AB516D"/>
    <w:rsid w:val="00AB566A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56BD0"/>
    <w:rsid w:val="00B63D01"/>
    <w:rsid w:val="00B940CD"/>
    <w:rsid w:val="00BA1556"/>
    <w:rsid w:val="00BA602F"/>
    <w:rsid w:val="00BA7C79"/>
    <w:rsid w:val="00BC1A5A"/>
    <w:rsid w:val="00BD7BD5"/>
    <w:rsid w:val="00BE6241"/>
    <w:rsid w:val="00C05C73"/>
    <w:rsid w:val="00C36683"/>
    <w:rsid w:val="00C46CA4"/>
    <w:rsid w:val="00C53056"/>
    <w:rsid w:val="00C61D0D"/>
    <w:rsid w:val="00C7518E"/>
    <w:rsid w:val="00C824E2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B41EA"/>
    <w:rsid w:val="00DC053E"/>
    <w:rsid w:val="00DD20C2"/>
    <w:rsid w:val="00DD630F"/>
    <w:rsid w:val="00E121B9"/>
    <w:rsid w:val="00E22EF0"/>
    <w:rsid w:val="00E362FF"/>
    <w:rsid w:val="00E446B8"/>
    <w:rsid w:val="00E47417"/>
    <w:rsid w:val="00E5164B"/>
    <w:rsid w:val="00E622F5"/>
    <w:rsid w:val="00E67896"/>
    <w:rsid w:val="00E734D0"/>
    <w:rsid w:val="00E84C45"/>
    <w:rsid w:val="00E86A42"/>
    <w:rsid w:val="00E928D6"/>
    <w:rsid w:val="00E94BFB"/>
    <w:rsid w:val="00EB17C0"/>
    <w:rsid w:val="00F03D5A"/>
    <w:rsid w:val="00F151A0"/>
    <w:rsid w:val="00F218E9"/>
    <w:rsid w:val="00F25DFD"/>
    <w:rsid w:val="00F313A8"/>
    <w:rsid w:val="00F52E22"/>
    <w:rsid w:val="00F542E4"/>
    <w:rsid w:val="00F82322"/>
    <w:rsid w:val="00FB4413"/>
    <w:rsid w:val="00FB44E3"/>
    <w:rsid w:val="00FC6627"/>
    <w:rsid w:val="00FE494D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0DB"/>
    <w:rPr>
      <w:rFonts w:cs="Times New Roman"/>
      <w:b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40DB"/>
    <w:rPr>
      <w:rFonts w:eastAsia="Times New Roman" w:cs="Times New Roman"/>
      <w:b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2C40D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2C40DB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40DB"/>
    <w:rPr>
      <w:rFonts w:cs="Times New Roman"/>
      <w:sz w:val="24"/>
      <w:szCs w:val="24"/>
    </w:rPr>
  </w:style>
  <w:style w:type="paragraph" w:styleId="ab">
    <w:name w:val="footer"/>
    <w:basedOn w:val="a"/>
    <w:link w:val="11"/>
    <w:uiPriority w:val="99"/>
    <w:semiHidden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rFonts w:cs="Times New Roman"/>
      <w:sz w:val="24"/>
      <w:szCs w:val="24"/>
    </w:rPr>
  </w:style>
  <w:style w:type="character" w:customStyle="1" w:styleId="ac">
    <w:name w:val="Нижний колонтитул Знак"/>
    <w:basedOn w:val="a0"/>
    <w:uiPriority w:val="99"/>
    <w:semiHidden/>
    <w:rsid w:val="002C40DB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/>
      <w:sz w:val="26"/>
      <w:szCs w:val="26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959F6520DDE4342292A39F23FEBDC37996379D56406F089B735FF2EC67C97FECC98F923B0S0O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F:\&#1047;&#1040;&#1050;-&#1042;&#1054;%20&#1054;%20&#1047;&#1045;&#1052;&#1051;&#1045;%20-%20&#1055;&#1056;&#1054;&#1058;&#1045;&#1057;&#1058;&#1067;%20&#1055;&#1056;&#1054;&#1050;&#1059;&#1056;&#1040;&#1058;&#1059;&#1056;&#1067;\&#1047;&#1040;&#1050;&#1054;&#1053;%20&#1050;&#1056;&#1040;&#1071;%20&#1054;%20&#1056;&#1045;&#1043;&#1059;&#1051;&#1048;&#1056;&#1054;&#1042;.%20&#1047;&#1045;&#1052;&#1045;&#1051;&#1068;&#1053;&#1067;&#1061;%20&#1054;&#1058;&#1053;&#1054;&#1064;&#1045;&#1053;&#1048;&#104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959F6520DDE4342292A39F23FEBDC37996379D56406F089B735FF2EC67C97FECC98F923BES0O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1396</Words>
  <Characters>10718</Characters>
  <Application>Microsoft Office Word</Application>
  <DocSecurity>0</DocSecurity>
  <Lines>89</Lines>
  <Paragraphs>24</Paragraphs>
  <ScaleCrop>false</ScaleCrop>
  <Company>Администрация г.Дивногорска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32</cp:revision>
  <cp:lastPrinted>2015-06-09T07:27:00Z</cp:lastPrinted>
  <dcterms:created xsi:type="dcterms:W3CDTF">2015-05-14T07:52:00Z</dcterms:created>
  <dcterms:modified xsi:type="dcterms:W3CDTF">2015-06-18T09:03:00Z</dcterms:modified>
</cp:coreProperties>
</file>